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D6" w:rsidRPr="00520ED6" w:rsidRDefault="00520ED6" w:rsidP="00520ED6">
      <w:pPr>
        <w:pStyle w:val="Sinespaciado"/>
        <w:jc w:val="both"/>
        <w:rPr>
          <w:rFonts w:ascii="Arial" w:hAnsi="Arial" w:cs="Arial"/>
          <w:sz w:val="24"/>
          <w:szCs w:val="24"/>
          <w:lang w:eastAsia="es-CO"/>
        </w:rPr>
      </w:pPr>
      <w:r w:rsidRPr="00520ED6">
        <w:rPr>
          <w:rFonts w:ascii="Arial" w:hAnsi="Arial" w:cs="Arial"/>
          <w:sz w:val="24"/>
          <w:szCs w:val="24"/>
          <w:lang w:eastAsia="es-CO"/>
        </w:rPr>
        <w:t>Pr</w:t>
      </w:r>
      <w:r>
        <w:rPr>
          <w:rFonts w:ascii="Arial" w:hAnsi="Arial" w:cs="Arial"/>
          <w:sz w:val="24"/>
          <w:szCs w:val="24"/>
          <w:lang w:eastAsia="es-CO"/>
        </w:rPr>
        <w:t xml:space="preserve">isioneros de Guerra de las </w:t>
      </w:r>
      <w:proofErr w:type="spellStart"/>
      <w:r>
        <w:rPr>
          <w:rFonts w:ascii="Arial" w:hAnsi="Arial" w:cs="Arial"/>
          <w:sz w:val="24"/>
          <w:szCs w:val="24"/>
          <w:lang w:eastAsia="es-CO"/>
        </w:rPr>
        <w:t>Farc</w:t>
      </w:r>
      <w:proofErr w:type="spellEnd"/>
      <w:r>
        <w:rPr>
          <w:rFonts w:ascii="Arial" w:hAnsi="Arial" w:cs="Arial"/>
          <w:sz w:val="24"/>
          <w:szCs w:val="24"/>
          <w:lang w:eastAsia="es-CO"/>
        </w:rPr>
        <w:t xml:space="preserve"> </w:t>
      </w:r>
      <w:bookmarkStart w:id="0" w:name="_GoBack"/>
      <w:bookmarkEnd w:id="0"/>
      <w:proofErr w:type="spellStart"/>
      <w:r w:rsidRPr="00520ED6">
        <w:rPr>
          <w:rFonts w:ascii="Arial" w:hAnsi="Arial" w:cs="Arial"/>
          <w:sz w:val="24"/>
          <w:szCs w:val="24"/>
          <w:lang w:eastAsia="es-CO"/>
        </w:rPr>
        <w:t>Ep</w:t>
      </w:r>
      <w:proofErr w:type="spellEnd"/>
      <w:r w:rsidRPr="00520ED6">
        <w:rPr>
          <w:rFonts w:ascii="Arial" w:hAnsi="Arial" w:cs="Arial"/>
          <w:sz w:val="24"/>
          <w:szCs w:val="24"/>
          <w:lang w:eastAsia="es-CO"/>
        </w:rPr>
        <w:t xml:space="preserve"> nos declaramos en riesgo inminente</w:t>
      </w:r>
    </w:p>
    <w:p w:rsidR="00520ED6" w:rsidRPr="00520ED6" w:rsidRDefault="00520ED6" w:rsidP="00520ED6">
      <w:pPr>
        <w:pStyle w:val="Sinespaciado"/>
        <w:jc w:val="both"/>
        <w:rPr>
          <w:rFonts w:ascii="Arial" w:hAnsi="Arial" w:cs="Arial"/>
          <w:sz w:val="24"/>
          <w:szCs w:val="24"/>
          <w:lang w:eastAsia="es-CO"/>
        </w:rPr>
      </w:pPr>
    </w:p>
    <w:p w:rsidR="00520ED6" w:rsidRDefault="00520ED6" w:rsidP="00520ED6">
      <w:pPr>
        <w:pStyle w:val="Sinespaciado"/>
        <w:jc w:val="both"/>
        <w:rPr>
          <w:rFonts w:ascii="Arial" w:hAnsi="Arial" w:cs="Arial"/>
          <w:color w:val="222222"/>
          <w:sz w:val="24"/>
          <w:szCs w:val="24"/>
          <w:lang w:eastAsia="es-CO"/>
        </w:rPr>
      </w:pPr>
      <w:r w:rsidRPr="00520ED6">
        <w:rPr>
          <w:rFonts w:ascii="Arial" w:hAnsi="Arial" w:cs="Arial"/>
          <w:color w:val="222222"/>
          <w:sz w:val="24"/>
          <w:szCs w:val="24"/>
          <w:lang w:eastAsia="es-CO"/>
        </w:rPr>
        <w:t xml:space="preserve">Han sido denunciadas, en las semanas inmediatamente anteriores, las agresiones en nuestra contra por parte de Grupos Caciquiles, quienes sobornando a la Guardia del INPEC, golpean y extorsionan a los demás internos, caso patio # 5 controlado por “Tolima </w:t>
      </w:r>
      <w:proofErr w:type="gramStart"/>
      <w:r w:rsidRPr="00520ED6">
        <w:rPr>
          <w:rFonts w:ascii="Arial" w:hAnsi="Arial" w:cs="Arial"/>
          <w:color w:val="222222"/>
          <w:sz w:val="24"/>
          <w:szCs w:val="24"/>
          <w:lang w:eastAsia="es-CO"/>
        </w:rPr>
        <w:t>“ y</w:t>
      </w:r>
      <w:proofErr w:type="gramEnd"/>
      <w:r w:rsidRPr="00520ED6">
        <w:rPr>
          <w:rFonts w:ascii="Arial" w:hAnsi="Arial" w:cs="Arial"/>
          <w:color w:val="222222"/>
          <w:sz w:val="24"/>
          <w:szCs w:val="24"/>
          <w:lang w:eastAsia="es-CO"/>
        </w:rPr>
        <w:t xml:space="preserve"> “Homero” (Ver</w:t>
      </w:r>
      <w:hyperlink r:id="rId5" w:history="1">
        <w:r w:rsidRPr="00520ED6">
          <w:rPr>
            <w:rFonts w:ascii="Arial" w:hAnsi="Arial" w:cs="Arial"/>
            <w:color w:val="D6481C"/>
            <w:sz w:val="24"/>
            <w:szCs w:val="24"/>
            <w:u w:val="single"/>
            <w:bdr w:val="none" w:sz="0" w:space="0" w:color="auto" w:frame="1"/>
            <w:lang w:eastAsia="es-CO"/>
          </w:rPr>
          <w:t>http://solidaridadjuridica.org/?p=4063</w:t>
        </w:r>
      </w:hyperlink>
      <w:r w:rsidRPr="00520ED6">
        <w:rPr>
          <w:rFonts w:ascii="Arial" w:hAnsi="Arial" w:cs="Arial"/>
          <w:color w:val="222222"/>
          <w:sz w:val="24"/>
          <w:szCs w:val="24"/>
          <w:lang w:eastAsia="es-CO"/>
        </w:rPr>
        <w:t>).</w:t>
      </w:r>
    </w:p>
    <w:p w:rsidR="00520ED6" w:rsidRPr="00520ED6" w:rsidRDefault="00520ED6" w:rsidP="00520ED6">
      <w:pPr>
        <w:pStyle w:val="Sinespaciado"/>
        <w:jc w:val="both"/>
        <w:rPr>
          <w:rFonts w:ascii="Arial" w:hAnsi="Arial" w:cs="Arial"/>
          <w:color w:val="222222"/>
          <w:sz w:val="24"/>
          <w:szCs w:val="24"/>
          <w:lang w:eastAsia="es-CO"/>
        </w:rPr>
      </w:pPr>
    </w:p>
    <w:p w:rsidR="00520ED6" w:rsidRDefault="00520ED6" w:rsidP="00520ED6">
      <w:pPr>
        <w:pStyle w:val="Sinespaciado"/>
        <w:jc w:val="both"/>
        <w:rPr>
          <w:rFonts w:ascii="Arial" w:hAnsi="Arial" w:cs="Arial"/>
          <w:color w:val="222222"/>
          <w:sz w:val="24"/>
          <w:szCs w:val="24"/>
          <w:lang w:eastAsia="es-CO"/>
        </w:rPr>
      </w:pPr>
      <w:r w:rsidRPr="00520ED6">
        <w:rPr>
          <w:rFonts w:ascii="Arial" w:hAnsi="Arial" w:cs="Arial"/>
          <w:color w:val="222222"/>
          <w:sz w:val="24"/>
          <w:szCs w:val="24"/>
          <w:lang w:eastAsia="es-CO"/>
        </w:rPr>
        <w:t xml:space="preserve">Siendo insuficiente el hecho de denunciar públicamente, una nueva agresión se presenta en el Patio #6. Nuestros Camaradas allí recluidos a razón de la opresión ejercida a diario por los Caciques de este patio bajo la cual </w:t>
      </w:r>
      <w:proofErr w:type="gramStart"/>
      <w:r w:rsidRPr="00520ED6">
        <w:rPr>
          <w:rFonts w:ascii="Arial" w:hAnsi="Arial" w:cs="Arial"/>
          <w:color w:val="222222"/>
          <w:sz w:val="24"/>
          <w:szCs w:val="24"/>
          <w:lang w:eastAsia="es-CO"/>
        </w:rPr>
        <w:t>amenazan ,</w:t>
      </w:r>
      <w:proofErr w:type="gramEnd"/>
      <w:r w:rsidRPr="00520ED6">
        <w:rPr>
          <w:rFonts w:ascii="Arial" w:hAnsi="Arial" w:cs="Arial"/>
          <w:color w:val="222222"/>
          <w:sz w:val="24"/>
          <w:szCs w:val="24"/>
          <w:lang w:eastAsia="es-CO"/>
        </w:rPr>
        <w:t xml:space="preserve"> golpean y extorsionan a la demás población privada de la libertad allí recluida y ante la impasividad corruptas de la guardia INPEC, deciden salir por sus propios medios de ese lugar.</w:t>
      </w:r>
    </w:p>
    <w:p w:rsidR="00520ED6" w:rsidRPr="00520ED6" w:rsidRDefault="00520ED6" w:rsidP="00520ED6">
      <w:pPr>
        <w:pStyle w:val="Sinespaciado"/>
        <w:jc w:val="both"/>
        <w:rPr>
          <w:rFonts w:ascii="Arial" w:hAnsi="Arial" w:cs="Arial"/>
          <w:color w:val="222222"/>
          <w:sz w:val="24"/>
          <w:szCs w:val="24"/>
          <w:lang w:eastAsia="es-CO"/>
        </w:rPr>
      </w:pPr>
    </w:p>
    <w:p w:rsidR="00520ED6" w:rsidRDefault="00520ED6" w:rsidP="00520ED6">
      <w:pPr>
        <w:pStyle w:val="Sinespaciado"/>
        <w:jc w:val="both"/>
        <w:rPr>
          <w:rFonts w:ascii="Arial" w:hAnsi="Arial" w:cs="Arial"/>
          <w:color w:val="222222"/>
          <w:sz w:val="24"/>
          <w:szCs w:val="24"/>
          <w:lang w:eastAsia="es-CO"/>
        </w:rPr>
      </w:pPr>
      <w:r w:rsidRPr="00520ED6">
        <w:rPr>
          <w:rFonts w:ascii="Arial" w:hAnsi="Arial" w:cs="Arial"/>
          <w:color w:val="222222"/>
          <w:sz w:val="24"/>
          <w:szCs w:val="24"/>
          <w:lang w:eastAsia="es-CO"/>
        </w:rPr>
        <w:t xml:space="preserve">Los Caciques “Negro </w:t>
      </w:r>
      <w:proofErr w:type="spellStart"/>
      <w:r w:rsidRPr="00520ED6">
        <w:rPr>
          <w:rFonts w:ascii="Arial" w:hAnsi="Arial" w:cs="Arial"/>
          <w:color w:val="222222"/>
          <w:sz w:val="24"/>
          <w:szCs w:val="24"/>
          <w:lang w:eastAsia="es-CO"/>
        </w:rPr>
        <w:t>Heiller</w:t>
      </w:r>
      <w:proofErr w:type="spellEnd"/>
      <w:r w:rsidRPr="00520ED6">
        <w:rPr>
          <w:rFonts w:ascii="Arial" w:hAnsi="Arial" w:cs="Arial"/>
          <w:color w:val="222222"/>
          <w:sz w:val="24"/>
          <w:szCs w:val="24"/>
          <w:lang w:eastAsia="es-CO"/>
        </w:rPr>
        <w:t>” y Alex representante de DDHH, con su grupo de dominio impiden dicha acción , encierran violentamente a nuestros camaradas en una celda desde el día de ayer hasta la fecha sin dejarlos salir de la misma, convirtiéndose en un secuestro dentro de la mismas instalaciones del Sistema Penitenciario y Carcelario.</w:t>
      </w:r>
    </w:p>
    <w:p w:rsidR="00520ED6" w:rsidRPr="00520ED6" w:rsidRDefault="00520ED6" w:rsidP="00520ED6">
      <w:pPr>
        <w:pStyle w:val="Sinespaciado"/>
        <w:jc w:val="both"/>
        <w:rPr>
          <w:rFonts w:ascii="Arial" w:hAnsi="Arial" w:cs="Arial"/>
          <w:color w:val="222222"/>
          <w:sz w:val="24"/>
          <w:szCs w:val="24"/>
          <w:lang w:eastAsia="es-CO"/>
        </w:rPr>
      </w:pPr>
    </w:p>
    <w:p w:rsidR="00520ED6" w:rsidRDefault="00520ED6" w:rsidP="00520ED6">
      <w:pPr>
        <w:pStyle w:val="Sinespaciado"/>
        <w:jc w:val="both"/>
        <w:rPr>
          <w:rFonts w:ascii="Arial" w:hAnsi="Arial" w:cs="Arial"/>
          <w:color w:val="222222"/>
          <w:sz w:val="24"/>
          <w:szCs w:val="24"/>
          <w:lang w:eastAsia="es-CO"/>
        </w:rPr>
      </w:pPr>
      <w:r w:rsidRPr="00520ED6">
        <w:rPr>
          <w:rFonts w:ascii="Arial" w:hAnsi="Arial" w:cs="Arial"/>
          <w:color w:val="222222"/>
          <w:sz w:val="24"/>
          <w:szCs w:val="24"/>
          <w:lang w:eastAsia="es-CO"/>
        </w:rPr>
        <w:t>La llamada inoperancia de la Guardia de turno y sus cuadros de mando ante estos hechos no traduce algo diferente a CORRUPCIÓN. El funcionario público que recibe dinero a cambio de ser permisivo con la violación de los DDHH, cuando no son ellos mismos como Guardia quienes los transgreden.</w:t>
      </w:r>
    </w:p>
    <w:p w:rsidR="00520ED6" w:rsidRPr="00520ED6" w:rsidRDefault="00520ED6" w:rsidP="00520ED6">
      <w:pPr>
        <w:pStyle w:val="Sinespaciado"/>
        <w:jc w:val="both"/>
        <w:rPr>
          <w:rFonts w:ascii="Arial" w:hAnsi="Arial" w:cs="Arial"/>
          <w:color w:val="222222"/>
          <w:sz w:val="24"/>
          <w:szCs w:val="24"/>
          <w:lang w:eastAsia="es-CO"/>
        </w:rPr>
      </w:pPr>
    </w:p>
    <w:p w:rsidR="00520ED6" w:rsidRDefault="00520ED6" w:rsidP="00520ED6">
      <w:pPr>
        <w:pStyle w:val="Sinespaciado"/>
        <w:jc w:val="both"/>
        <w:rPr>
          <w:rFonts w:ascii="Arial" w:hAnsi="Arial" w:cs="Arial"/>
          <w:color w:val="222222"/>
          <w:sz w:val="24"/>
          <w:szCs w:val="24"/>
          <w:lang w:eastAsia="es-CO"/>
        </w:rPr>
      </w:pPr>
      <w:r w:rsidRPr="00520ED6">
        <w:rPr>
          <w:rFonts w:ascii="Arial" w:hAnsi="Arial" w:cs="Arial"/>
          <w:color w:val="222222"/>
          <w:sz w:val="24"/>
          <w:szCs w:val="24"/>
          <w:lang w:eastAsia="es-CO"/>
        </w:rPr>
        <w:t xml:space="preserve">Con este nuevo acto en nuestra contra, sumado a todo lo ocurrido en las distintas cárceles del territorio nacional, no solo se hace </w:t>
      </w:r>
      <w:proofErr w:type="gramStart"/>
      <w:r w:rsidRPr="00520ED6">
        <w:rPr>
          <w:rFonts w:ascii="Arial" w:hAnsi="Arial" w:cs="Arial"/>
          <w:color w:val="222222"/>
          <w:sz w:val="24"/>
          <w:szCs w:val="24"/>
          <w:lang w:eastAsia="es-CO"/>
        </w:rPr>
        <w:t>imperioso</w:t>
      </w:r>
      <w:proofErr w:type="gramEnd"/>
      <w:r w:rsidRPr="00520ED6">
        <w:rPr>
          <w:rFonts w:ascii="Arial" w:hAnsi="Arial" w:cs="Arial"/>
          <w:color w:val="222222"/>
          <w:sz w:val="24"/>
          <w:szCs w:val="24"/>
          <w:lang w:eastAsia="es-CO"/>
        </w:rPr>
        <w:t xml:space="preserve"> una solución a lo que sucede en el Patio #6. Se hace impostergable las concentraciones en cárceles específicas de los prisioneros políticos y de guerra a nivel nacional, es eso o esperar un desenlace indeseado el cual puede llegar a ser la muerte de cualquiera de nosotros o de quienes nos violentan a complacencia.</w:t>
      </w:r>
    </w:p>
    <w:p w:rsidR="00520ED6" w:rsidRPr="00520ED6" w:rsidRDefault="00520ED6" w:rsidP="00520ED6">
      <w:pPr>
        <w:pStyle w:val="Sinespaciado"/>
        <w:jc w:val="both"/>
        <w:rPr>
          <w:rFonts w:ascii="Arial" w:hAnsi="Arial" w:cs="Arial"/>
          <w:color w:val="222222"/>
          <w:sz w:val="24"/>
          <w:szCs w:val="24"/>
          <w:lang w:eastAsia="es-CO"/>
        </w:rPr>
      </w:pPr>
    </w:p>
    <w:p w:rsidR="00520ED6" w:rsidRDefault="00520ED6" w:rsidP="00520ED6">
      <w:pPr>
        <w:pStyle w:val="Sinespaciado"/>
        <w:jc w:val="both"/>
        <w:rPr>
          <w:rFonts w:ascii="Arial" w:hAnsi="Arial" w:cs="Arial"/>
          <w:color w:val="222222"/>
          <w:sz w:val="24"/>
          <w:szCs w:val="24"/>
          <w:lang w:eastAsia="es-CO"/>
        </w:rPr>
      </w:pPr>
      <w:r w:rsidRPr="00520ED6">
        <w:rPr>
          <w:rFonts w:ascii="Arial" w:hAnsi="Arial" w:cs="Arial"/>
          <w:color w:val="222222"/>
          <w:sz w:val="24"/>
          <w:szCs w:val="24"/>
          <w:lang w:eastAsia="es-CO"/>
        </w:rPr>
        <w:t>A lo ya dicho y con lo expuesto, junto a los abusos y atropellos en contra de la población privada de la libertad en general por parte de estos grupos caciquiles de la mano de guardias corruptos, realidad no sólo de la Penitenciaría La Picota, sino de todo el Sistema Penitenciario y Carcelario colombiano, se hace un llamado a todo el pueblo colombiano, a la opinión pública, a la sociedad civil en general y al Gobierno Nacional, a llevar a cabo acciones que de una vez por todas impliquen la transformación de la Política Criminal y Penitenciaria.</w:t>
      </w:r>
    </w:p>
    <w:p w:rsidR="00520ED6" w:rsidRPr="00520ED6" w:rsidRDefault="00520ED6" w:rsidP="00520ED6">
      <w:pPr>
        <w:pStyle w:val="Sinespaciado"/>
        <w:jc w:val="both"/>
        <w:rPr>
          <w:rFonts w:ascii="Arial" w:hAnsi="Arial" w:cs="Arial"/>
          <w:color w:val="222222"/>
          <w:sz w:val="24"/>
          <w:szCs w:val="24"/>
          <w:lang w:eastAsia="es-CO"/>
        </w:rPr>
      </w:pPr>
    </w:p>
    <w:p w:rsidR="00520ED6" w:rsidRDefault="00520ED6" w:rsidP="00520ED6">
      <w:pPr>
        <w:pStyle w:val="Sinespaciado"/>
        <w:jc w:val="both"/>
        <w:rPr>
          <w:rFonts w:ascii="Arial" w:hAnsi="Arial" w:cs="Arial"/>
          <w:color w:val="222222"/>
          <w:sz w:val="24"/>
          <w:szCs w:val="24"/>
          <w:lang w:eastAsia="es-CO"/>
        </w:rPr>
      </w:pPr>
      <w:r w:rsidRPr="00520ED6">
        <w:rPr>
          <w:rFonts w:ascii="Arial" w:hAnsi="Arial" w:cs="Arial"/>
          <w:color w:val="222222"/>
          <w:sz w:val="24"/>
          <w:szCs w:val="24"/>
          <w:lang w:eastAsia="es-CO"/>
        </w:rPr>
        <w:t>La Paz debe llegar también a los seres humanos hechos carne de degradación en las Cárceles y Penitenciarias del País.</w:t>
      </w:r>
    </w:p>
    <w:p w:rsidR="00520ED6" w:rsidRPr="00520ED6" w:rsidRDefault="00520ED6" w:rsidP="00520ED6">
      <w:pPr>
        <w:pStyle w:val="Sinespaciado"/>
        <w:jc w:val="both"/>
        <w:rPr>
          <w:rFonts w:ascii="Arial" w:hAnsi="Arial" w:cs="Arial"/>
          <w:color w:val="222222"/>
          <w:sz w:val="24"/>
          <w:szCs w:val="24"/>
          <w:lang w:eastAsia="es-CO"/>
        </w:rPr>
      </w:pPr>
    </w:p>
    <w:p w:rsidR="00520ED6" w:rsidRDefault="00520ED6" w:rsidP="00520ED6">
      <w:pPr>
        <w:pStyle w:val="Sinespaciado"/>
        <w:rPr>
          <w:rFonts w:ascii="Arial" w:hAnsi="Arial" w:cs="Arial"/>
          <w:color w:val="222222"/>
          <w:sz w:val="24"/>
          <w:szCs w:val="24"/>
          <w:lang w:eastAsia="es-CO"/>
        </w:rPr>
      </w:pPr>
      <w:r w:rsidRPr="00520ED6">
        <w:rPr>
          <w:rFonts w:ascii="Arial" w:hAnsi="Arial" w:cs="Arial"/>
          <w:color w:val="222222"/>
          <w:sz w:val="24"/>
          <w:szCs w:val="24"/>
          <w:lang w:eastAsia="es-CO"/>
        </w:rPr>
        <w:t xml:space="preserve">Prisioneros Políticos de Guerra Patio #6 </w:t>
      </w:r>
      <w:proofErr w:type="spellStart"/>
      <w:r w:rsidRPr="00520ED6">
        <w:rPr>
          <w:rFonts w:ascii="Arial" w:hAnsi="Arial" w:cs="Arial"/>
          <w:color w:val="222222"/>
          <w:sz w:val="24"/>
          <w:szCs w:val="24"/>
          <w:lang w:eastAsia="es-CO"/>
        </w:rPr>
        <w:t>Eron</w:t>
      </w:r>
      <w:proofErr w:type="spellEnd"/>
      <w:r w:rsidRPr="00520ED6">
        <w:rPr>
          <w:rFonts w:ascii="Arial" w:hAnsi="Arial" w:cs="Arial"/>
          <w:color w:val="222222"/>
          <w:sz w:val="24"/>
          <w:szCs w:val="24"/>
          <w:lang w:eastAsia="es-CO"/>
        </w:rPr>
        <w:t xml:space="preserve"> Picota Bogotá</w:t>
      </w:r>
      <w:r w:rsidRPr="00520ED6">
        <w:rPr>
          <w:rFonts w:ascii="Arial" w:hAnsi="Arial" w:cs="Arial"/>
          <w:color w:val="222222"/>
          <w:sz w:val="24"/>
          <w:szCs w:val="24"/>
          <w:lang w:eastAsia="es-CO"/>
        </w:rPr>
        <w:br/>
        <w:t>Arístides Vargas Valencia TD 83574</w:t>
      </w:r>
      <w:r w:rsidRPr="00520ED6">
        <w:rPr>
          <w:rFonts w:ascii="Arial" w:hAnsi="Arial" w:cs="Arial"/>
          <w:color w:val="222222"/>
          <w:sz w:val="24"/>
          <w:szCs w:val="24"/>
          <w:lang w:eastAsia="es-CO"/>
        </w:rPr>
        <w:br/>
        <w:t>José Arana López TD 86095</w:t>
      </w:r>
      <w:r w:rsidRPr="00520ED6">
        <w:rPr>
          <w:rFonts w:ascii="Arial" w:hAnsi="Arial" w:cs="Arial"/>
          <w:color w:val="222222"/>
          <w:sz w:val="24"/>
          <w:szCs w:val="24"/>
          <w:lang w:eastAsia="es-CO"/>
        </w:rPr>
        <w:br/>
        <w:t>Luis Julián España TD 86091</w:t>
      </w:r>
      <w:r w:rsidRPr="00520ED6">
        <w:rPr>
          <w:rFonts w:ascii="Arial" w:hAnsi="Arial" w:cs="Arial"/>
          <w:color w:val="222222"/>
          <w:sz w:val="24"/>
          <w:szCs w:val="24"/>
          <w:lang w:eastAsia="es-CO"/>
        </w:rPr>
        <w:br/>
      </w:r>
      <w:r w:rsidRPr="00520ED6">
        <w:rPr>
          <w:rFonts w:ascii="Arial" w:hAnsi="Arial" w:cs="Arial"/>
          <w:color w:val="222222"/>
          <w:sz w:val="24"/>
          <w:szCs w:val="24"/>
          <w:lang w:eastAsia="es-CO"/>
        </w:rPr>
        <w:lastRenderedPageBreak/>
        <w:t>Manuel flores Aristegui TD 86085</w:t>
      </w:r>
      <w:r w:rsidRPr="00520ED6">
        <w:rPr>
          <w:rFonts w:ascii="Arial" w:hAnsi="Arial" w:cs="Arial"/>
          <w:color w:val="222222"/>
          <w:sz w:val="24"/>
          <w:szCs w:val="24"/>
          <w:lang w:eastAsia="es-CO"/>
        </w:rPr>
        <w:br/>
        <w:t>Ferney torres Calderón TD 86094</w:t>
      </w:r>
      <w:r w:rsidRPr="00520ED6">
        <w:rPr>
          <w:rFonts w:ascii="Arial" w:hAnsi="Arial" w:cs="Arial"/>
          <w:color w:val="222222"/>
          <w:sz w:val="24"/>
          <w:szCs w:val="24"/>
          <w:lang w:eastAsia="es-CO"/>
        </w:rPr>
        <w:br/>
        <w:t>No Más Indiferencia.</w:t>
      </w:r>
    </w:p>
    <w:p w:rsidR="00520ED6" w:rsidRPr="00520ED6" w:rsidRDefault="00520ED6" w:rsidP="00520ED6">
      <w:pPr>
        <w:pStyle w:val="Sinespaciado"/>
        <w:rPr>
          <w:rFonts w:ascii="Arial" w:hAnsi="Arial" w:cs="Arial"/>
          <w:color w:val="222222"/>
          <w:sz w:val="24"/>
          <w:szCs w:val="24"/>
          <w:lang w:eastAsia="es-CO"/>
        </w:rPr>
      </w:pPr>
    </w:p>
    <w:p w:rsidR="00520ED6" w:rsidRPr="00520ED6" w:rsidRDefault="00520ED6" w:rsidP="00520ED6">
      <w:pPr>
        <w:pStyle w:val="Sinespaciado"/>
        <w:jc w:val="both"/>
        <w:rPr>
          <w:rFonts w:ascii="Arial" w:hAnsi="Arial" w:cs="Arial"/>
          <w:color w:val="222222"/>
          <w:sz w:val="24"/>
          <w:szCs w:val="24"/>
          <w:lang w:eastAsia="es-CO"/>
        </w:rPr>
      </w:pPr>
      <w:r w:rsidRPr="00520ED6">
        <w:rPr>
          <w:rFonts w:ascii="Arial" w:hAnsi="Arial" w:cs="Arial"/>
          <w:color w:val="222222"/>
          <w:sz w:val="24"/>
          <w:szCs w:val="24"/>
          <w:lang w:eastAsia="es-CO"/>
        </w:rPr>
        <w:t>PRISIONEROS POLÍTICOS DE GUERRA FARC-EP</w:t>
      </w:r>
      <w:r w:rsidRPr="00520ED6">
        <w:rPr>
          <w:rFonts w:ascii="Arial" w:hAnsi="Arial" w:cs="Arial"/>
          <w:color w:val="222222"/>
          <w:sz w:val="24"/>
          <w:szCs w:val="24"/>
          <w:lang w:eastAsia="es-CO"/>
        </w:rPr>
        <w:br/>
        <w:t>ERON PICOTA, BOGOTÁ</w:t>
      </w:r>
    </w:p>
    <w:p w:rsidR="00567933" w:rsidRPr="00520ED6" w:rsidRDefault="00567933" w:rsidP="00520ED6">
      <w:pPr>
        <w:pStyle w:val="Sinespaciado"/>
        <w:jc w:val="both"/>
        <w:rPr>
          <w:rFonts w:ascii="Arial" w:hAnsi="Arial" w:cs="Arial"/>
          <w:sz w:val="24"/>
          <w:szCs w:val="24"/>
        </w:rPr>
      </w:pPr>
    </w:p>
    <w:sectPr w:rsidR="00567933" w:rsidRPr="00520E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D6"/>
    <w:rsid w:val="00520ED6"/>
    <w:rsid w:val="005679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20ED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20ED6"/>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520E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520ED6"/>
    <w:rPr>
      <w:color w:val="0000FF"/>
      <w:u w:val="single"/>
    </w:rPr>
  </w:style>
  <w:style w:type="paragraph" w:styleId="Textodeglobo">
    <w:name w:val="Balloon Text"/>
    <w:basedOn w:val="Normal"/>
    <w:link w:val="TextodegloboCar"/>
    <w:uiPriority w:val="99"/>
    <w:semiHidden/>
    <w:unhideWhenUsed/>
    <w:rsid w:val="00520E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ED6"/>
    <w:rPr>
      <w:rFonts w:ascii="Tahoma" w:hAnsi="Tahoma" w:cs="Tahoma"/>
      <w:sz w:val="16"/>
      <w:szCs w:val="16"/>
    </w:rPr>
  </w:style>
  <w:style w:type="paragraph" w:styleId="Sinespaciado">
    <w:name w:val="No Spacing"/>
    <w:uiPriority w:val="1"/>
    <w:qFormat/>
    <w:rsid w:val="00520E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20ED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20ED6"/>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520E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520ED6"/>
    <w:rPr>
      <w:color w:val="0000FF"/>
      <w:u w:val="single"/>
    </w:rPr>
  </w:style>
  <w:style w:type="paragraph" w:styleId="Textodeglobo">
    <w:name w:val="Balloon Text"/>
    <w:basedOn w:val="Normal"/>
    <w:link w:val="TextodegloboCar"/>
    <w:uiPriority w:val="99"/>
    <w:semiHidden/>
    <w:unhideWhenUsed/>
    <w:rsid w:val="00520E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ED6"/>
    <w:rPr>
      <w:rFonts w:ascii="Tahoma" w:hAnsi="Tahoma" w:cs="Tahoma"/>
      <w:sz w:val="16"/>
      <w:szCs w:val="16"/>
    </w:rPr>
  </w:style>
  <w:style w:type="paragraph" w:styleId="Sinespaciado">
    <w:name w:val="No Spacing"/>
    <w:uiPriority w:val="1"/>
    <w:qFormat/>
    <w:rsid w:val="00520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lidaridadjuridica.org/?p=406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2466</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2016-01-14T14:38:00Z</dcterms:created>
  <dcterms:modified xsi:type="dcterms:W3CDTF">2016-01-14T14:39:00Z</dcterms:modified>
</cp:coreProperties>
</file>