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F6" w:rsidRPr="003D2BD1" w:rsidRDefault="00763006" w:rsidP="009E17DE">
      <w:pPr>
        <w:spacing w:after="0" w:line="240" w:lineRule="auto"/>
        <w:jc w:val="center"/>
        <w:rPr>
          <w:rStyle w:val="Hipervnculo"/>
          <w:rFonts w:ascii="Eras Medium ITC" w:hAnsi="Eras Medium ITC"/>
          <w:b/>
          <w:color w:val="auto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fldChar w:fldCharType="begin"/>
      </w:r>
      <w:r w:rsidR="00553CB5" w:rsidRPr="003D2BD1">
        <w:rPr>
          <w:rFonts w:ascii="Eras Medium ITC" w:hAnsi="Eras Medium ITC"/>
          <w:sz w:val="24"/>
          <w:szCs w:val="24"/>
        </w:rPr>
        <w:instrText xml:space="preserve"> HYPERLINK "http://www.reddhfic.org" </w:instrText>
      </w:r>
      <w:r w:rsidRPr="003D2BD1">
        <w:rPr>
          <w:rFonts w:ascii="Eras Medium ITC" w:hAnsi="Eras Medium ITC"/>
          <w:sz w:val="24"/>
          <w:szCs w:val="24"/>
        </w:rPr>
        <w:fldChar w:fldCharType="separate"/>
      </w:r>
      <w:r w:rsidR="009D05F6" w:rsidRPr="003D2BD1">
        <w:rPr>
          <w:rStyle w:val="Hipervnculo"/>
          <w:rFonts w:ascii="Eras Medium ITC" w:hAnsi="Eras Medium ITC"/>
          <w:b/>
          <w:color w:val="auto"/>
          <w:sz w:val="24"/>
          <w:szCs w:val="24"/>
        </w:rPr>
        <w:t>www.reddhfic.org</w:t>
      </w:r>
      <w:r w:rsidRPr="003D2BD1">
        <w:rPr>
          <w:rStyle w:val="Hipervnculo"/>
          <w:rFonts w:ascii="Eras Medium ITC" w:hAnsi="Eras Medium ITC"/>
          <w:b/>
          <w:color w:val="auto"/>
          <w:sz w:val="24"/>
          <w:szCs w:val="24"/>
        </w:rPr>
        <w:fldChar w:fldCharType="end"/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URGENTE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A LA COMUNIDAD NACIONAL E INTERNACIONAL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LA RED DE DERECHOS HUMANOS DEL SUROCCIDENTE COLOMBIANO</w:t>
      </w: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“Francisco Isaías Cifuentes”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COMISIÓN DE DERECHOS HUMANOS DEL MOVIMIENTO POLÍTICO Y SOCIAL MARCHA PATRIÓTICA.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553CB5" w:rsidRPr="003D2BD1" w:rsidRDefault="00B167DF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ACCION URGENTE</w:t>
      </w:r>
    </w:p>
    <w:p w:rsidR="009E17DE" w:rsidRPr="003D2BD1" w:rsidRDefault="009E17DE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F7281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En desarrollo de p</w:t>
      </w:r>
      <w:r w:rsidR="00B167DF" w:rsidRPr="003D2BD1">
        <w:rPr>
          <w:rFonts w:ascii="Eras Medium ITC" w:hAnsi="Eras Medium ITC"/>
          <w:b/>
          <w:sz w:val="24"/>
          <w:szCs w:val="24"/>
        </w:rPr>
        <w:t xml:space="preserve">roceso de erradicación forzada de cultivos de uso ilícito por parte de </w:t>
      </w:r>
      <w:r w:rsidRPr="003D2BD1">
        <w:rPr>
          <w:rFonts w:ascii="Eras Medium ITC" w:hAnsi="Eras Medium ITC"/>
          <w:b/>
          <w:sz w:val="24"/>
          <w:szCs w:val="24"/>
        </w:rPr>
        <w:t>integrantes de grupos especiales de la policía del Escuadrón Móvil de Carabineros EMCAR y de Antinarcóticos, amenazas, uso de armas trampa y ocupación de bien cultural y</w:t>
      </w:r>
      <w:r w:rsidR="00B167DF" w:rsidRPr="003D2BD1">
        <w:rPr>
          <w:rFonts w:ascii="Eras Medium ITC" w:hAnsi="Eras Medium ITC"/>
          <w:b/>
          <w:sz w:val="24"/>
          <w:szCs w:val="24"/>
          <w:shd w:val="clear" w:color="auto" w:fill="FCFDFD"/>
        </w:rPr>
        <w:t xml:space="preserve"> </w:t>
      </w:r>
      <w:r w:rsidR="00D2489E" w:rsidRPr="003D2BD1">
        <w:rPr>
          <w:rFonts w:ascii="Eras Medium ITC" w:hAnsi="Eras Medium ITC"/>
          <w:b/>
          <w:sz w:val="24"/>
          <w:szCs w:val="24"/>
          <w:shd w:val="clear" w:color="auto" w:fill="FCFDFD"/>
        </w:rPr>
        <w:t>alerta</w:t>
      </w:r>
      <w:r w:rsidR="00B167DF" w:rsidRPr="003D2BD1">
        <w:rPr>
          <w:rFonts w:ascii="Eras Medium ITC" w:hAnsi="Eras Medium ITC"/>
          <w:b/>
          <w:sz w:val="24"/>
          <w:szCs w:val="24"/>
          <w:shd w:val="clear" w:color="auto" w:fill="FCFDFD"/>
        </w:rPr>
        <w:t xml:space="preserve"> por i</w:t>
      </w:r>
      <w:r w:rsidR="00B167DF" w:rsidRPr="003D2BD1">
        <w:rPr>
          <w:rFonts w:ascii="Eras Medium ITC" w:hAnsi="Eras Medium ITC"/>
          <w:b/>
          <w:sz w:val="24"/>
          <w:szCs w:val="24"/>
        </w:rPr>
        <w:t xml:space="preserve">nminente vulneración de Derechos Humanos en contra de Campesinos </w:t>
      </w:r>
      <w:r w:rsidRPr="003D2BD1">
        <w:rPr>
          <w:rFonts w:ascii="Eras Medium ITC" w:hAnsi="Eras Medium ITC"/>
          <w:b/>
          <w:sz w:val="24"/>
          <w:szCs w:val="24"/>
        </w:rPr>
        <w:t xml:space="preserve">del Corregimiento Llorente Municipio de </w:t>
      </w:r>
      <w:proofErr w:type="spellStart"/>
      <w:r w:rsidRPr="003D2BD1">
        <w:rPr>
          <w:rFonts w:ascii="Eras Medium ITC" w:hAnsi="Eras Medium ITC"/>
          <w:b/>
          <w:sz w:val="24"/>
          <w:szCs w:val="24"/>
        </w:rPr>
        <w:t>Tumaco</w:t>
      </w:r>
      <w:proofErr w:type="spellEnd"/>
      <w:r w:rsidRPr="003D2BD1">
        <w:rPr>
          <w:rFonts w:ascii="Eras Medium ITC" w:hAnsi="Eras Medium ITC"/>
          <w:b/>
          <w:sz w:val="24"/>
          <w:szCs w:val="24"/>
        </w:rPr>
        <w:t xml:space="preserve"> Departamento de Nariño</w:t>
      </w:r>
      <w:r w:rsidR="009D05F6" w:rsidRPr="003D2BD1">
        <w:rPr>
          <w:rFonts w:ascii="Eras Medium ITC" w:hAnsi="Eras Medium ITC"/>
          <w:b/>
          <w:sz w:val="24"/>
          <w:szCs w:val="24"/>
        </w:rPr>
        <w:t>.</w:t>
      </w:r>
    </w:p>
    <w:p w:rsidR="009E17DE" w:rsidRPr="003D2BD1" w:rsidRDefault="009E17DE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DE ACUERDO A DENUNCIAS RECIBIDAS RECIENTEMENTE: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HECHOS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Suroccidente de Colombia, Municipio de </w:t>
      </w:r>
      <w:r w:rsidR="00F72F8D" w:rsidRPr="003D2BD1">
        <w:rPr>
          <w:rFonts w:ascii="Eras Medium ITC" w:hAnsi="Eras Medium ITC"/>
          <w:sz w:val="24"/>
          <w:szCs w:val="24"/>
        </w:rPr>
        <w:t>Tumaco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F72F8D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  <w:u w:val="single"/>
        </w:rPr>
      </w:pPr>
      <w:r w:rsidRPr="003D2BD1">
        <w:rPr>
          <w:rFonts w:ascii="Eras Medium ITC" w:hAnsi="Eras Medium ITC"/>
          <w:sz w:val="24"/>
          <w:szCs w:val="24"/>
          <w:u w:val="single"/>
        </w:rPr>
        <w:t>Domingo 7</w:t>
      </w:r>
      <w:r w:rsidR="00C90908" w:rsidRPr="003D2BD1">
        <w:rPr>
          <w:rFonts w:ascii="Eras Medium ITC" w:hAnsi="Eras Medium ITC"/>
          <w:sz w:val="24"/>
          <w:szCs w:val="24"/>
          <w:u w:val="single"/>
        </w:rPr>
        <w:t xml:space="preserve"> de</w:t>
      </w:r>
      <w:r w:rsidR="0068597F" w:rsidRPr="003D2BD1">
        <w:rPr>
          <w:rFonts w:ascii="Eras Medium ITC" w:hAnsi="Eras Medium ITC"/>
          <w:sz w:val="24"/>
          <w:szCs w:val="24"/>
          <w:u w:val="single"/>
        </w:rPr>
        <w:t>febr</w:t>
      </w:r>
      <w:r w:rsidR="009D05F6" w:rsidRPr="003D2BD1">
        <w:rPr>
          <w:rFonts w:ascii="Eras Medium ITC" w:hAnsi="Eras Medium ITC"/>
          <w:sz w:val="24"/>
          <w:szCs w:val="24"/>
          <w:u w:val="single"/>
        </w:rPr>
        <w:t>ero de 2016</w:t>
      </w:r>
    </w:p>
    <w:p w:rsidR="009E17DE" w:rsidRPr="003D2BD1" w:rsidRDefault="009E17DE" w:rsidP="00C90908">
      <w:pPr>
        <w:spacing w:after="0" w:line="240" w:lineRule="auto"/>
        <w:jc w:val="both"/>
        <w:rPr>
          <w:rFonts w:ascii="Eras Medium ITC" w:hAnsi="Eras Medium ITC"/>
          <w:sz w:val="24"/>
          <w:szCs w:val="24"/>
          <w:u w:val="single"/>
        </w:rPr>
      </w:pPr>
    </w:p>
    <w:p w:rsidR="00C5247A" w:rsidRPr="003D2BD1" w:rsidRDefault="00C90908" w:rsidP="009F7281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Corregimiento </w:t>
      </w:r>
      <w:r w:rsidR="00F72F8D" w:rsidRPr="003D2BD1">
        <w:rPr>
          <w:rFonts w:ascii="Eras Medium ITC" w:hAnsi="Eras Medium ITC"/>
          <w:sz w:val="24"/>
          <w:szCs w:val="24"/>
        </w:rPr>
        <w:t>de Llorente</w:t>
      </w:r>
      <w:r w:rsidRPr="003D2BD1">
        <w:rPr>
          <w:rFonts w:ascii="Eras Medium ITC" w:hAnsi="Eras Medium ITC"/>
          <w:sz w:val="24"/>
          <w:szCs w:val="24"/>
        </w:rPr>
        <w:t xml:space="preserve">, </w:t>
      </w:r>
      <w:r w:rsidR="00F72F8D" w:rsidRPr="003D2BD1">
        <w:rPr>
          <w:rFonts w:ascii="Eras Medium ITC" w:hAnsi="Eras Medium ITC"/>
          <w:sz w:val="24"/>
          <w:szCs w:val="24"/>
        </w:rPr>
        <w:t xml:space="preserve">Vereda </w:t>
      </w:r>
      <w:proofErr w:type="spellStart"/>
      <w:r w:rsidR="00F72F8D" w:rsidRPr="003D2BD1">
        <w:rPr>
          <w:rFonts w:ascii="Eras Medium ITC" w:hAnsi="Eras Medium ITC"/>
          <w:sz w:val="24"/>
          <w:szCs w:val="24"/>
        </w:rPr>
        <w:t>Pulgande</w:t>
      </w:r>
      <w:proofErr w:type="spellEnd"/>
      <w:r w:rsidR="00F72F8D" w:rsidRPr="003D2BD1">
        <w:rPr>
          <w:rFonts w:ascii="Eras Medium ITC" w:hAnsi="Eras Medium ITC"/>
          <w:sz w:val="24"/>
          <w:szCs w:val="24"/>
        </w:rPr>
        <w:t xml:space="preserve">, </w:t>
      </w:r>
      <w:r w:rsidR="00C5247A" w:rsidRPr="003D2BD1">
        <w:rPr>
          <w:rFonts w:ascii="Eras Medium ITC" w:hAnsi="Eras Medium ITC"/>
          <w:sz w:val="24"/>
          <w:szCs w:val="24"/>
        </w:rPr>
        <w:t>Kilometro 52</w:t>
      </w:r>
      <w:r w:rsidR="009F7281" w:rsidRPr="003D2BD1">
        <w:rPr>
          <w:rFonts w:ascii="Eras Medium ITC" w:hAnsi="Eras Medium ITC"/>
          <w:sz w:val="24"/>
          <w:szCs w:val="24"/>
        </w:rPr>
        <w:t xml:space="preserve"> de la vía que comunica el municipio de San Juan de Pasto con el Municipio de </w:t>
      </w:r>
      <w:proofErr w:type="spellStart"/>
      <w:r w:rsidR="009F7281" w:rsidRPr="003D2BD1">
        <w:rPr>
          <w:rFonts w:ascii="Eras Medium ITC" w:hAnsi="Eras Medium ITC"/>
          <w:sz w:val="24"/>
          <w:szCs w:val="24"/>
        </w:rPr>
        <w:t>Tumaco</w:t>
      </w:r>
      <w:proofErr w:type="spellEnd"/>
      <w:r w:rsidR="009F7281" w:rsidRPr="003D2BD1">
        <w:rPr>
          <w:rFonts w:ascii="Eras Medium ITC" w:hAnsi="Eras Medium ITC"/>
          <w:sz w:val="24"/>
          <w:szCs w:val="24"/>
        </w:rPr>
        <w:t>, integrantes de grupos especiales de la policía de el Escuadrón Móvil de Carabineros EMCAR y de Antinarcóticos intentan realizar un proceso de erradicación forzada de cultivos de uso ilícito, lo que género que campesinos del lugar se concentraran y se opusieran. Algunos integrantes del grupo de policías amenazaron a los dirigentes campesinos y población con judicializarlos y los intimidaron con sus armas de dotación (pistolas).</w:t>
      </w:r>
    </w:p>
    <w:p w:rsidR="009F7281" w:rsidRPr="003D2BD1" w:rsidRDefault="009F7281" w:rsidP="009F7281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9F7281" w:rsidRPr="003D2BD1" w:rsidRDefault="009F7281" w:rsidP="009F7281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Posteriormente instalaron campamentos </w:t>
      </w:r>
      <w:r w:rsidR="00C43B22" w:rsidRPr="003D2BD1">
        <w:rPr>
          <w:rFonts w:ascii="Eras Medium ITC" w:hAnsi="Eras Medium ITC"/>
          <w:sz w:val="24"/>
          <w:szCs w:val="24"/>
        </w:rPr>
        <w:t xml:space="preserve">Policiales </w:t>
      </w:r>
      <w:r w:rsidRPr="003D2BD1">
        <w:rPr>
          <w:rFonts w:ascii="Eras Medium ITC" w:hAnsi="Eras Medium ITC"/>
          <w:sz w:val="24"/>
          <w:szCs w:val="24"/>
        </w:rPr>
        <w:t xml:space="preserve">en predios campesinos. </w:t>
      </w:r>
    </w:p>
    <w:p w:rsidR="00C5247A" w:rsidRPr="003D2BD1" w:rsidRDefault="00C5247A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9F7281" w:rsidRPr="003D2BD1" w:rsidRDefault="009F7281" w:rsidP="009F7281">
      <w:pPr>
        <w:pStyle w:val="Sinespaciado"/>
        <w:jc w:val="center"/>
        <w:rPr>
          <w:rFonts w:ascii="Eras Medium ITC" w:hAnsi="Eras Medium ITC"/>
          <w:sz w:val="24"/>
          <w:szCs w:val="24"/>
          <w:u w:val="single"/>
        </w:rPr>
      </w:pPr>
      <w:r w:rsidRPr="003D2BD1">
        <w:rPr>
          <w:rFonts w:ascii="Eras Medium ITC" w:hAnsi="Eras Medium ITC"/>
          <w:sz w:val="24"/>
          <w:szCs w:val="24"/>
          <w:u w:val="single"/>
        </w:rPr>
        <w:t xml:space="preserve">Lunes </w:t>
      </w:r>
      <w:r w:rsidR="00C5247A" w:rsidRPr="003D2BD1">
        <w:rPr>
          <w:rFonts w:ascii="Eras Medium ITC" w:hAnsi="Eras Medium ITC"/>
          <w:sz w:val="24"/>
          <w:szCs w:val="24"/>
          <w:u w:val="single"/>
        </w:rPr>
        <w:t xml:space="preserve">8 de </w:t>
      </w:r>
      <w:r w:rsidRPr="003D2BD1">
        <w:rPr>
          <w:rFonts w:ascii="Eras Medium ITC" w:hAnsi="Eras Medium ITC"/>
          <w:sz w:val="24"/>
          <w:szCs w:val="24"/>
          <w:u w:val="single"/>
        </w:rPr>
        <w:t>febrero de 2016</w:t>
      </w:r>
    </w:p>
    <w:p w:rsidR="009F7281" w:rsidRPr="003D2BD1" w:rsidRDefault="009F7281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5247A" w:rsidRPr="003D2BD1" w:rsidRDefault="009F7281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Corregimiento de Llorente, Vereda </w:t>
      </w:r>
      <w:proofErr w:type="spellStart"/>
      <w:r w:rsidRPr="003D2BD1">
        <w:rPr>
          <w:rFonts w:ascii="Eras Medium ITC" w:hAnsi="Eras Medium ITC"/>
          <w:sz w:val="24"/>
          <w:szCs w:val="24"/>
        </w:rPr>
        <w:t>Pulgande</w:t>
      </w:r>
      <w:proofErr w:type="spellEnd"/>
      <w:r w:rsidRPr="003D2BD1">
        <w:rPr>
          <w:rFonts w:ascii="Eras Medium ITC" w:hAnsi="Eras Medium ITC"/>
          <w:sz w:val="24"/>
          <w:szCs w:val="24"/>
        </w:rPr>
        <w:t xml:space="preserve">, en horas de la tarde un grupo campesinos </w:t>
      </w:r>
      <w:r w:rsidR="00C5247A" w:rsidRPr="003D2BD1">
        <w:rPr>
          <w:rFonts w:ascii="Eras Medium ITC" w:hAnsi="Eras Medium ITC"/>
          <w:sz w:val="24"/>
          <w:szCs w:val="24"/>
        </w:rPr>
        <w:t>l</w:t>
      </w:r>
      <w:r w:rsidRPr="003D2BD1">
        <w:rPr>
          <w:rFonts w:ascii="Eras Medium ITC" w:hAnsi="Eras Medium ITC"/>
          <w:sz w:val="24"/>
          <w:szCs w:val="24"/>
        </w:rPr>
        <w:t xml:space="preserve">ogra que los agentes de Policía se retiren de los predios ocupados. </w:t>
      </w:r>
    </w:p>
    <w:p w:rsidR="00C5247A" w:rsidRPr="003D2BD1" w:rsidRDefault="00C5247A" w:rsidP="00C5247A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5247A" w:rsidRPr="003D2BD1" w:rsidRDefault="009F7281" w:rsidP="009F7281">
      <w:pPr>
        <w:pStyle w:val="Sinespaciado"/>
        <w:jc w:val="center"/>
        <w:rPr>
          <w:rFonts w:ascii="Eras Medium ITC" w:hAnsi="Eras Medium ITC"/>
          <w:sz w:val="24"/>
          <w:szCs w:val="24"/>
          <w:u w:val="single"/>
        </w:rPr>
      </w:pPr>
      <w:r w:rsidRPr="003D2BD1">
        <w:rPr>
          <w:rFonts w:ascii="Eras Medium ITC" w:hAnsi="Eras Medium ITC"/>
          <w:sz w:val="24"/>
          <w:szCs w:val="24"/>
          <w:u w:val="single"/>
        </w:rPr>
        <w:t xml:space="preserve">Miércoles </w:t>
      </w:r>
      <w:r w:rsidR="00C5247A" w:rsidRPr="003D2BD1">
        <w:rPr>
          <w:rFonts w:ascii="Eras Medium ITC" w:hAnsi="Eras Medium ITC"/>
          <w:sz w:val="24"/>
          <w:szCs w:val="24"/>
          <w:u w:val="single"/>
        </w:rPr>
        <w:t>10 de febrero de 2016</w:t>
      </w:r>
    </w:p>
    <w:p w:rsidR="00C5247A" w:rsidRPr="003D2BD1" w:rsidRDefault="00C5247A" w:rsidP="00C5247A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5247A" w:rsidRPr="003D2BD1" w:rsidRDefault="009F7281" w:rsidP="00C5247A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lastRenderedPageBreak/>
        <w:t>Corregimiento de Llorente, Veredas</w:t>
      </w:r>
      <w:r w:rsidR="00C5247A" w:rsidRPr="003D2BD1">
        <w:rPr>
          <w:rFonts w:ascii="Eras Medium ITC" w:hAnsi="Eras Medium ITC"/>
          <w:sz w:val="24"/>
          <w:szCs w:val="24"/>
        </w:rPr>
        <w:t xml:space="preserve">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Caunapi</w:t>
      </w:r>
      <w:proofErr w:type="spellEnd"/>
      <w:r w:rsidRPr="003D2BD1">
        <w:rPr>
          <w:rFonts w:ascii="Eras Medium ITC" w:hAnsi="Eras Medium ITC"/>
          <w:sz w:val="24"/>
          <w:szCs w:val="24"/>
        </w:rPr>
        <w:t xml:space="preserve"> y</w:t>
      </w:r>
      <w:r w:rsidR="00C5247A" w:rsidRPr="003D2BD1">
        <w:rPr>
          <w:rFonts w:ascii="Eras Medium ITC" w:hAnsi="Eras Medium ITC"/>
          <w:sz w:val="24"/>
          <w:szCs w:val="24"/>
        </w:rPr>
        <w:t xml:space="preserve">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Negelia</w:t>
      </w:r>
      <w:proofErr w:type="spellEnd"/>
      <w:r w:rsidR="00C5247A" w:rsidRPr="003D2BD1">
        <w:rPr>
          <w:rFonts w:ascii="Eras Medium ITC" w:hAnsi="Eras Medium ITC"/>
          <w:sz w:val="24"/>
          <w:szCs w:val="24"/>
        </w:rPr>
        <w:t xml:space="preserve"> </w:t>
      </w:r>
      <w:r w:rsidR="009664F8" w:rsidRPr="003D2BD1">
        <w:rPr>
          <w:rFonts w:ascii="Eras Medium ITC" w:hAnsi="Eras Medium ITC"/>
          <w:sz w:val="24"/>
          <w:szCs w:val="24"/>
        </w:rPr>
        <w:t xml:space="preserve">integrantes de grupos especiales de la policía del Escuadrón Móvil de Carabineros EMCAR y de Antinarcóticos intentan realizar un proceso de erradicación forzada de cultivos de uso ilícito, lo que género que campesinos del lugar se concentraran y se opusieran. Posteriormente un </w:t>
      </w:r>
      <w:r w:rsidR="00C5247A" w:rsidRPr="003D2BD1">
        <w:rPr>
          <w:rFonts w:ascii="Eras Medium ITC" w:hAnsi="Eras Medium ITC"/>
          <w:sz w:val="24"/>
          <w:szCs w:val="24"/>
        </w:rPr>
        <w:t xml:space="preserve">grupo de agentes </w:t>
      </w:r>
      <w:r w:rsidR="009664F8" w:rsidRPr="003D2BD1">
        <w:rPr>
          <w:rFonts w:ascii="Eras Medium ITC" w:hAnsi="Eras Medium ITC"/>
          <w:sz w:val="24"/>
          <w:szCs w:val="24"/>
        </w:rPr>
        <w:t xml:space="preserve">de Policía </w:t>
      </w:r>
      <w:r w:rsidR="00C5247A" w:rsidRPr="003D2BD1">
        <w:rPr>
          <w:rFonts w:ascii="Eras Medium ITC" w:hAnsi="Eras Medium ITC"/>
          <w:sz w:val="24"/>
          <w:szCs w:val="24"/>
        </w:rPr>
        <w:t xml:space="preserve">colocaron minas anti persona en los alrededores de su lugar de campamento. </w:t>
      </w:r>
    </w:p>
    <w:p w:rsidR="00C5247A" w:rsidRPr="003D2BD1" w:rsidRDefault="00C5247A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43B22" w:rsidRPr="003D2BD1" w:rsidRDefault="00C43B22" w:rsidP="00C43B2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noProof/>
          <w:sz w:val="24"/>
          <w:szCs w:val="24"/>
          <w:lang w:val="es-ES" w:eastAsia="es-ES"/>
        </w:rPr>
        <w:drawing>
          <wp:inline distT="0" distB="0" distL="0" distR="0">
            <wp:extent cx="3309938" cy="2481237"/>
            <wp:effectExtent l="19050" t="0" r="4762" b="0"/>
            <wp:docPr id="1" name="Imagen 1" descr="D:\IMG-20160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60211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61" cy="248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22" w:rsidRPr="003D2BD1" w:rsidRDefault="00C43B22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5247A" w:rsidRPr="003D2BD1" w:rsidRDefault="009664F8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Cerca de las 6:00 de la tarde, en la vereda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Negelia</w:t>
      </w:r>
      <w:proofErr w:type="spellEnd"/>
      <w:r w:rsidR="00C5247A" w:rsidRPr="003D2BD1">
        <w:rPr>
          <w:rFonts w:ascii="Eras Medium ITC" w:hAnsi="Eras Medium ITC"/>
          <w:sz w:val="24"/>
          <w:szCs w:val="24"/>
        </w:rPr>
        <w:t xml:space="preserve"> </w:t>
      </w:r>
      <w:r w:rsidRPr="003D2BD1">
        <w:rPr>
          <w:rFonts w:ascii="Eras Medium ITC" w:hAnsi="Eras Medium ITC"/>
          <w:sz w:val="24"/>
          <w:szCs w:val="24"/>
        </w:rPr>
        <w:t>campesinos del lugar lograron que los agentes de policía salieran de los predios ocupados pero un grupo de</w:t>
      </w:r>
      <w:r w:rsidR="00C5247A" w:rsidRPr="003D2BD1">
        <w:rPr>
          <w:rFonts w:ascii="Eras Medium ITC" w:hAnsi="Eras Medium ITC"/>
          <w:sz w:val="24"/>
          <w:szCs w:val="24"/>
        </w:rPr>
        <w:t xml:space="preserve"> </w:t>
      </w:r>
      <w:r w:rsidRPr="003D2BD1">
        <w:rPr>
          <w:rFonts w:ascii="Eras Medium ITC" w:hAnsi="Eras Medium ITC"/>
          <w:sz w:val="24"/>
          <w:szCs w:val="24"/>
        </w:rPr>
        <w:t>aproximadamente sesenta (</w:t>
      </w:r>
      <w:r w:rsidR="00C5247A" w:rsidRPr="003D2BD1">
        <w:rPr>
          <w:rFonts w:ascii="Eras Medium ITC" w:hAnsi="Eras Medium ITC"/>
          <w:sz w:val="24"/>
          <w:szCs w:val="24"/>
        </w:rPr>
        <w:t>60</w:t>
      </w:r>
      <w:r w:rsidRPr="003D2BD1">
        <w:rPr>
          <w:rFonts w:ascii="Eras Medium ITC" w:hAnsi="Eras Medium ITC"/>
          <w:sz w:val="24"/>
          <w:szCs w:val="24"/>
        </w:rPr>
        <w:t>)</w:t>
      </w:r>
      <w:r w:rsidR="00C5247A" w:rsidRPr="003D2BD1">
        <w:rPr>
          <w:rFonts w:ascii="Eras Medium ITC" w:hAnsi="Eras Medium ITC"/>
          <w:sz w:val="24"/>
          <w:szCs w:val="24"/>
        </w:rPr>
        <w:t xml:space="preserve"> </w:t>
      </w:r>
      <w:r w:rsidRPr="003D2BD1">
        <w:rPr>
          <w:rFonts w:ascii="Eras Medium ITC" w:hAnsi="Eras Medium ITC"/>
          <w:sz w:val="24"/>
          <w:szCs w:val="24"/>
        </w:rPr>
        <w:t>policías del EMCAR</w:t>
      </w:r>
      <w:r w:rsidR="00C5247A" w:rsidRPr="003D2BD1">
        <w:rPr>
          <w:rFonts w:ascii="Eras Medium ITC" w:hAnsi="Eras Medium ITC"/>
          <w:sz w:val="24"/>
          <w:szCs w:val="24"/>
        </w:rPr>
        <w:t xml:space="preserve"> y 25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erradicadores</w:t>
      </w:r>
      <w:proofErr w:type="spellEnd"/>
      <w:r w:rsidRPr="003D2BD1">
        <w:rPr>
          <w:rFonts w:ascii="Eras Medium ITC" w:hAnsi="Eras Medium ITC"/>
          <w:sz w:val="24"/>
          <w:szCs w:val="24"/>
        </w:rPr>
        <w:t xml:space="preserve"> se ubicaron en la Escuela veredal la cual fue totalmente ocupada.</w:t>
      </w:r>
    </w:p>
    <w:p w:rsidR="00C5247A" w:rsidRPr="003D2BD1" w:rsidRDefault="00C5247A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43B22" w:rsidRPr="003D2BD1" w:rsidRDefault="00C43B22" w:rsidP="00C43B2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noProof/>
          <w:sz w:val="24"/>
          <w:szCs w:val="24"/>
          <w:lang w:val="es-ES" w:eastAsia="es-ES"/>
        </w:rPr>
        <w:drawing>
          <wp:inline distT="0" distB="0" distL="0" distR="0">
            <wp:extent cx="3716572" cy="2786062"/>
            <wp:effectExtent l="19050" t="0" r="0" b="0"/>
            <wp:docPr id="2" name="Imagen 2" descr="D:\IMG-20160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60211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53" cy="27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22" w:rsidRPr="003D2BD1" w:rsidRDefault="00C43B22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5247A" w:rsidRPr="003D2BD1" w:rsidRDefault="009664F8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Los agentes de </w:t>
      </w:r>
      <w:r w:rsidR="00C43B22" w:rsidRPr="003D2BD1">
        <w:rPr>
          <w:rFonts w:ascii="Eras Medium ITC" w:hAnsi="Eras Medium ITC"/>
          <w:sz w:val="24"/>
          <w:szCs w:val="24"/>
        </w:rPr>
        <w:t>Policía</w:t>
      </w:r>
      <w:r w:rsidRPr="003D2BD1">
        <w:rPr>
          <w:rFonts w:ascii="Eras Medium ITC" w:hAnsi="Eras Medium ITC"/>
          <w:sz w:val="24"/>
          <w:szCs w:val="24"/>
        </w:rPr>
        <w:t xml:space="preserve"> que se encontraban en predios de campesinos de la vereda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Caunapi</w:t>
      </w:r>
      <w:proofErr w:type="spellEnd"/>
      <w:r w:rsidR="00C5247A" w:rsidRPr="003D2BD1">
        <w:rPr>
          <w:rFonts w:ascii="Eras Medium ITC" w:hAnsi="Eras Medium ITC"/>
          <w:sz w:val="24"/>
          <w:szCs w:val="24"/>
        </w:rPr>
        <w:t xml:space="preserve">, se instalaron en cancha de futbol. </w:t>
      </w:r>
    </w:p>
    <w:p w:rsidR="00C5247A" w:rsidRPr="003D2BD1" w:rsidRDefault="00C5247A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5247A" w:rsidRPr="003D2BD1" w:rsidRDefault="009664F8" w:rsidP="009664F8">
      <w:pPr>
        <w:pStyle w:val="Sinespaciado"/>
        <w:jc w:val="center"/>
        <w:rPr>
          <w:rFonts w:ascii="Eras Medium ITC" w:hAnsi="Eras Medium ITC"/>
          <w:sz w:val="24"/>
          <w:szCs w:val="24"/>
          <w:u w:val="single"/>
        </w:rPr>
      </w:pPr>
      <w:r w:rsidRPr="003D2BD1">
        <w:rPr>
          <w:rFonts w:ascii="Eras Medium ITC" w:hAnsi="Eras Medium ITC"/>
          <w:sz w:val="24"/>
          <w:szCs w:val="24"/>
          <w:u w:val="single"/>
        </w:rPr>
        <w:lastRenderedPageBreak/>
        <w:t>Jueves</w:t>
      </w:r>
      <w:r w:rsidR="00C5247A" w:rsidRPr="003D2BD1">
        <w:rPr>
          <w:rFonts w:ascii="Eras Medium ITC" w:hAnsi="Eras Medium ITC"/>
          <w:sz w:val="24"/>
          <w:szCs w:val="24"/>
          <w:u w:val="single"/>
        </w:rPr>
        <w:t xml:space="preserve"> 11 de febrero de 2016</w:t>
      </w:r>
    </w:p>
    <w:p w:rsidR="00C5247A" w:rsidRPr="003D2BD1" w:rsidRDefault="00C5247A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C90908" w:rsidRPr="003D2BD1" w:rsidRDefault="009664F8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Corregimiento de Llorente, </w:t>
      </w:r>
      <w:r w:rsidR="00C5247A" w:rsidRPr="003D2BD1">
        <w:rPr>
          <w:rFonts w:ascii="Eras Medium ITC" w:hAnsi="Eras Medium ITC"/>
          <w:sz w:val="24"/>
          <w:szCs w:val="24"/>
        </w:rPr>
        <w:t xml:space="preserve">Veredas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Pulgande</w:t>
      </w:r>
      <w:proofErr w:type="spellEnd"/>
      <w:r w:rsidRPr="003D2BD1">
        <w:rPr>
          <w:rFonts w:ascii="Eras Medium ITC" w:hAnsi="Eras Medium ITC"/>
          <w:sz w:val="24"/>
          <w:szCs w:val="24"/>
        </w:rPr>
        <w:t>, Manigua</w:t>
      </w:r>
      <w:r w:rsidR="00C5247A" w:rsidRPr="003D2BD1">
        <w:rPr>
          <w:rFonts w:ascii="Eras Medium ITC" w:hAnsi="Eras Medium ITC"/>
          <w:sz w:val="24"/>
          <w:szCs w:val="24"/>
        </w:rPr>
        <w:t xml:space="preserve"> y </w:t>
      </w:r>
      <w:proofErr w:type="spellStart"/>
      <w:r w:rsidR="00C5247A" w:rsidRPr="003D2BD1">
        <w:rPr>
          <w:rFonts w:ascii="Eras Medium ITC" w:hAnsi="Eras Medium ITC"/>
          <w:sz w:val="24"/>
          <w:szCs w:val="24"/>
        </w:rPr>
        <w:t>Gualtal</w:t>
      </w:r>
      <w:proofErr w:type="spellEnd"/>
      <w:r w:rsidR="00C5247A" w:rsidRPr="003D2BD1">
        <w:rPr>
          <w:rFonts w:ascii="Eras Medium ITC" w:hAnsi="Eras Medium ITC"/>
          <w:sz w:val="24"/>
          <w:szCs w:val="24"/>
        </w:rPr>
        <w:t xml:space="preserve">, </w:t>
      </w:r>
      <w:r w:rsidR="00C90908" w:rsidRPr="003D2BD1">
        <w:rPr>
          <w:rFonts w:ascii="Eras Medium ITC" w:hAnsi="Eras Medium ITC"/>
          <w:sz w:val="24"/>
          <w:szCs w:val="24"/>
        </w:rPr>
        <w:t>integrantes de</w:t>
      </w:r>
      <w:r w:rsidRPr="003D2BD1">
        <w:rPr>
          <w:rFonts w:ascii="Eras Medium ITC" w:hAnsi="Eras Medium ITC"/>
          <w:sz w:val="24"/>
          <w:szCs w:val="24"/>
        </w:rPr>
        <w:t xml:space="preserve"> </w:t>
      </w:r>
      <w:r w:rsidR="00C90908" w:rsidRPr="003D2BD1">
        <w:rPr>
          <w:rFonts w:ascii="Eras Medium ITC" w:hAnsi="Eras Medium ITC"/>
          <w:sz w:val="24"/>
          <w:szCs w:val="24"/>
        </w:rPr>
        <w:t>l</w:t>
      </w:r>
      <w:r w:rsidR="00F72F8D" w:rsidRPr="003D2BD1">
        <w:rPr>
          <w:rFonts w:ascii="Eras Medium ITC" w:hAnsi="Eras Medium ITC"/>
          <w:sz w:val="24"/>
          <w:szCs w:val="24"/>
        </w:rPr>
        <w:t>a</w:t>
      </w:r>
      <w:r w:rsidRPr="003D2BD1">
        <w:rPr>
          <w:rFonts w:ascii="Eras Medium ITC" w:hAnsi="Eras Medium ITC"/>
          <w:sz w:val="24"/>
          <w:szCs w:val="24"/>
        </w:rPr>
        <w:t xml:space="preserve"> </w:t>
      </w:r>
      <w:r w:rsidR="00F72F8D" w:rsidRPr="003D2BD1">
        <w:rPr>
          <w:rFonts w:ascii="Eras Medium ITC" w:hAnsi="Eras Medium ITC"/>
          <w:sz w:val="24"/>
          <w:szCs w:val="24"/>
        </w:rPr>
        <w:t xml:space="preserve">policía nacional </w:t>
      </w:r>
      <w:r w:rsidR="00C5247A" w:rsidRPr="003D2BD1">
        <w:rPr>
          <w:rFonts w:ascii="Eras Medium ITC" w:hAnsi="Eras Medium ITC"/>
          <w:sz w:val="24"/>
          <w:szCs w:val="24"/>
        </w:rPr>
        <w:t xml:space="preserve">pertenecientes a la Policía </w:t>
      </w:r>
      <w:r w:rsidR="003D2BD1" w:rsidRPr="003D2BD1">
        <w:rPr>
          <w:rFonts w:ascii="Eras Medium ITC" w:hAnsi="Eras Medium ITC"/>
          <w:sz w:val="24"/>
          <w:szCs w:val="24"/>
        </w:rPr>
        <w:t>Antinarcóticos</w:t>
      </w:r>
      <w:r w:rsidR="00F72F8D" w:rsidRPr="003D2BD1">
        <w:rPr>
          <w:rFonts w:ascii="Eras Medium ITC" w:hAnsi="Eras Medium ITC"/>
          <w:sz w:val="24"/>
          <w:szCs w:val="24"/>
        </w:rPr>
        <w:t xml:space="preserve"> y EMCAR</w:t>
      </w:r>
      <w:r w:rsidR="00C90908" w:rsidRPr="003D2BD1">
        <w:rPr>
          <w:rFonts w:ascii="Eras Medium ITC" w:hAnsi="Eras Medium ITC"/>
          <w:sz w:val="24"/>
          <w:szCs w:val="24"/>
        </w:rPr>
        <w:t xml:space="preserve"> </w:t>
      </w:r>
      <w:r w:rsidRPr="003D2BD1">
        <w:rPr>
          <w:rFonts w:ascii="Eras Medium ITC" w:hAnsi="Eras Medium ITC"/>
          <w:sz w:val="24"/>
          <w:szCs w:val="24"/>
        </w:rPr>
        <w:t xml:space="preserve">realizan procesos de </w:t>
      </w:r>
      <w:r w:rsidR="00C90908" w:rsidRPr="003D2BD1">
        <w:rPr>
          <w:rFonts w:ascii="Eras Medium ITC" w:hAnsi="Eras Medium ITC"/>
          <w:sz w:val="24"/>
          <w:szCs w:val="24"/>
        </w:rPr>
        <w:t xml:space="preserve">erradicación forzada de cultivos de uso ilícito, lo que </w:t>
      </w:r>
      <w:r w:rsidR="00D2489E" w:rsidRPr="003D2BD1">
        <w:rPr>
          <w:rFonts w:ascii="Eras Medium ITC" w:hAnsi="Eras Medium ITC"/>
          <w:sz w:val="24"/>
          <w:szCs w:val="24"/>
        </w:rPr>
        <w:t>género</w:t>
      </w:r>
      <w:r w:rsidR="00C90908" w:rsidRPr="003D2BD1">
        <w:rPr>
          <w:rFonts w:ascii="Eras Medium ITC" w:hAnsi="Eras Medium ITC"/>
          <w:sz w:val="24"/>
          <w:szCs w:val="24"/>
        </w:rPr>
        <w:t xml:space="preserve"> que campesinos del lugar se opusieran. Por lo cual este proceso quedo suspendido.</w:t>
      </w:r>
    </w:p>
    <w:p w:rsidR="00C90908" w:rsidRPr="003D2BD1" w:rsidRDefault="00C90908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F72F8D" w:rsidRPr="003D2BD1" w:rsidRDefault="00F72F8D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No obstante el grupo de policías han amenazado a los dirigentes </w:t>
      </w:r>
      <w:r w:rsidR="009F7281" w:rsidRPr="003D2BD1">
        <w:rPr>
          <w:rFonts w:ascii="Eras Medium ITC" w:hAnsi="Eras Medium ITC"/>
          <w:sz w:val="24"/>
          <w:szCs w:val="24"/>
        </w:rPr>
        <w:t xml:space="preserve">campesinos y población </w:t>
      </w:r>
      <w:r w:rsidRPr="003D2BD1">
        <w:rPr>
          <w:rFonts w:ascii="Eras Medium ITC" w:hAnsi="Eras Medium ITC"/>
          <w:sz w:val="24"/>
          <w:szCs w:val="24"/>
        </w:rPr>
        <w:t xml:space="preserve">y los intimidan con sus pistolas. Uno de los policías que intimido con su arma de dotación a un campesino fue el agente de apellido </w:t>
      </w:r>
      <w:r w:rsidR="00C43B22" w:rsidRPr="003D2BD1">
        <w:rPr>
          <w:rFonts w:ascii="Eras Medium ITC" w:hAnsi="Eras Medium ITC"/>
          <w:sz w:val="24"/>
          <w:szCs w:val="24"/>
        </w:rPr>
        <w:t>NORIEGA.</w:t>
      </w:r>
      <w:r w:rsidRPr="003D2BD1">
        <w:rPr>
          <w:rFonts w:ascii="Eras Medium ITC" w:hAnsi="Eras Medium ITC"/>
          <w:sz w:val="24"/>
          <w:szCs w:val="24"/>
        </w:rPr>
        <w:t xml:space="preserve"> </w:t>
      </w:r>
    </w:p>
    <w:p w:rsidR="00F72F8D" w:rsidRPr="003D2BD1" w:rsidRDefault="00F72F8D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B167DF" w:rsidRPr="003D2BD1" w:rsidRDefault="00D2489E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Alertamos el riesgo inminente en que se encuentran los pobladores y e</w:t>
      </w:r>
      <w:r w:rsidR="00981487" w:rsidRPr="003D2BD1">
        <w:rPr>
          <w:rFonts w:ascii="Eras Medium ITC" w:hAnsi="Eras Medium ITC"/>
          <w:sz w:val="24"/>
          <w:szCs w:val="24"/>
        </w:rPr>
        <w:t xml:space="preserve">speramos que no se repitan </w:t>
      </w:r>
      <w:r w:rsidR="00B167DF" w:rsidRPr="003D2BD1">
        <w:rPr>
          <w:rFonts w:ascii="Eras Medium ITC" w:hAnsi="Eras Medium ITC"/>
          <w:sz w:val="24"/>
          <w:szCs w:val="24"/>
        </w:rPr>
        <w:t xml:space="preserve">hechos </w:t>
      </w:r>
      <w:r w:rsidR="00981487" w:rsidRPr="003D2BD1">
        <w:rPr>
          <w:rFonts w:ascii="Eras Medium ITC" w:hAnsi="Eras Medium ITC"/>
          <w:sz w:val="24"/>
          <w:szCs w:val="24"/>
        </w:rPr>
        <w:t xml:space="preserve">como los </w:t>
      </w:r>
      <w:r w:rsidR="003D2BD1" w:rsidRPr="003D2BD1">
        <w:rPr>
          <w:rFonts w:ascii="Eras Medium ITC" w:hAnsi="Eras Medium ITC"/>
          <w:sz w:val="24"/>
          <w:szCs w:val="24"/>
        </w:rPr>
        <w:t>ocurridos en otros lugares del país en donde las fuerzas militares y de policía en procesos de erradicación forzada de cultivos de uso ilícito han vulnerado derechos fundamentales de campesinos.</w:t>
      </w:r>
      <w:r w:rsidR="00B167DF" w:rsidRPr="003D2BD1">
        <w:rPr>
          <w:rFonts w:ascii="Eras Medium ITC" w:hAnsi="Eras Medium ITC"/>
          <w:sz w:val="24"/>
          <w:szCs w:val="24"/>
        </w:rPr>
        <w:t xml:space="preserve">  </w:t>
      </w:r>
    </w:p>
    <w:p w:rsidR="00514269" w:rsidRPr="003D2BD1" w:rsidRDefault="00514269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E17DE" w:rsidRPr="003D2BD1" w:rsidRDefault="00F0725F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 xml:space="preserve">FRENTE AL FUNDADO TEMOR DE LOS HABITANTES DEL </w:t>
      </w:r>
      <w:r w:rsidR="00C43B22" w:rsidRPr="003D2BD1">
        <w:rPr>
          <w:rFonts w:ascii="Eras Medium ITC" w:hAnsi="Eras Medium ITC"/>
          <w:b/>
          <w:sz w:val="24"/>
          <w:szCs w:val="24"/>
        </w:rPr>
        <w:t xml:space="preserve">CORREGIMIENTO LLORENTE </w:t>
      </w:r>
      <w:r w:rsidRPr="003D2BD1">
        <w:rPr>
          <w:rFonts w:ascii="Eras Medium ITC" w:hAnsi="Eras Medium ITC"/>
          <w:b/>
          <w:sz w:val="24"/>
          <w:szCs w:val="24"/>
        </w:rPr>
        <w:t xml:space="preserve">MUNICIPIO DE </w:t>
      </w:r>
      <w:r w:rsidR="00C43B22" w:rsidRPr="003D2BD1">
        <w:rPr>
          <w:rFonts w:ascii="Eras Medium ITC" w:hAnsi="Eras Medium ITC"/>
          <w:b/>
          <w:sz w:val="24"/>
          <w:szCs w:val="24"/>
        </w:rPr>
        <w:t>TUMACO</w:t>
      </w:r>
      <w:r w:rsidRPr="003D2BD1">
        <w:rPr>
          <w:rFonts w:ascii="Eras Medium ITC" w:hAnsi="Eras Medium ITC"/>
          <w:b/>
          <w:sz w:val="24"/>
          <w:szCs w:val="24"/>
        </w:rPr>
        <w:t xml:space="preserve"> Y EN RECHAZO A LAS </w:t>
      </w:r>
      <w:r w:rsidR="00981487" w:rsidRPr="003D2BD1">
        <w:rPr>
          <w:rFonts w:ascii="Eras Medium ITC" w:hAnsi="Eras Medium ITC"/>
          <w:b/>
          <w:sz w:val="24"/>
          <w:szCs w:val="24"/>
        </w:rPr>
        <w:t xml:space="preserve">POSIBLES </w:t>
      </w:r>
      <w:r w:rsidRPr="003D2BD1">
        <w:rPr>
          <w:rFonts w:ascii="Eras Medium ITC" w:hAnsi="Eras Medium ITC"/>
          <w:b/>
          <w:sz w:val="24"/>
          <w:szCs w:val="24"/>
        </w:rPr>
        <w:t xml:space="preserve">EXTRALIMITACIONES DE LAS FUERZAS REGULARES DEL ESTADO COLOMBIANO. 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RESPONSABILIZAMOS</w:t>
      </w:r>
    </w:p>
    <w:p w:rsidR="009E17DE" w:rsidRPr="003D2BD1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F0725F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Al Estado Colombiano en cabeza del señor</w:t>
      </w:r>
      <w:r w:rsidR="003D2BD1" w:rsidRPr="003D2BD1">
        <w:rPr>
          <w:rFonts w:ascii="Eras Medium ITC" w:hAnsi="Eras Medium ITC"/>
          <w:sz w:val="24"/>
          <w:szCs w:val="24"/>
        </w:rPr>
        <w:t xml:space="preserve"> </w:t>
      </w:r>
      <w:r w:rsidRPr="003D2BD1">
        <w:rPr>
          <w:rFonts w:ascii="Eras Medium ITC" w:hAnsi="Eras Medium ITC"/>
          <w:b/>
          <w:sz w:val="24"/>
          <w:szCs w:val="24"/>
        </w:rPr>
        <w:t>JUAN MANUEL SANTOS CALDERON</w:t>
      </w:r>
      <w:r w:rsidRPr="003D2BD1">
        <w:rPr>
          <w:rFonts w:ascii="Eras Medium ITC" w:hAnsi="Eras Medium ITC"/>
          <w:sz w:val="24"/>
          <w:szCs w:val="24"/>
        </w:rPr>
        <w:t xml:space="preserve">, a la Gobernación del Departamento de </w:t>
      </w:r>
      <w:r w:rsidR="00D026BC" w:rsidRPr="003D2BD1">
        <w:rPr>
          <w:rFonts w:ascii="Eras Medium ITC" w:hAnsi="Eras Medium ITC"/>
          <w:sz w:val="24"/>
          <w:szCs w:val="24"/>
        </w:rPr>
        <w:t>Nariño</w:t>
      </w:r>
      <w:r w:rsidRPr="003D2BD1">
        <w:rPr>
          <w:rFonts w:ascii="Eras Medium ITC" w:hAnsi="Eras Medium ITC"/>
          <w:sz w:val="24"/>
          <w:szCs w:val="24"/>
        </w:rPr>
        <w:t xml:space="preserve"> en Cabeza de</w:t>
      </w:r>
      <w:r w:rsidR="003D2BD1">
        <w:rPr>
          <w:rFonts w:ascii="Eras Medium ITC" w:hAnsi="Eras Medium ITC"/>
          <w:sz w:val="24"/>
          <w:szCs w:val="24"/>
        </w:rPr>
        <w:t xml:space="preserve"> </w:t>
      </w:r>
      <w:r w:rsidR="00D026BC" w:rsidRPr="003D2BD1">
        <w:rPr>
          <w:rFonts w:ascii="Eras Medium ITC" w:hAnsi="Eras Medium ITC"/>
          <w:b/>
          <w:sz w:val="24"/>
          <w:szCs w:val="24"/>
        </w:rPr>
        <w:t>CAMILO ROMERO</w:t>
      </w:r>
      <w:r w:rsidR="00F0725F" w:rsidRPr="003D2BD1">
        <w:rPr>
          <w:rFonts w:ascii="Eras Medium ITC" w:hAnsi="Eras Medium ITC"/>
          <w:sz w:val="24"/>
          <w:szCs w:val="24"/>
        </w:rPr>
        <w:t xml:space="preserve">, </w:t>
      </w:r>
      <w:r w:rsidR="00D2489E" w:rsidRPr="003D2BD1">
        <w:rPr>
          <w:rFonts w:ascii="Eras Medium ITC" w:hAnsi="Eras Medium ITC"/>
          <w:sz w:val="24"/>
          <w:szCs w:val="24"/>
          <w:lang w:val="es-ES" w:eastAsia="es-MX"/>
        </w:rPr>
        <w:t xml:space="preserve">al </w:t>
      </w:r>
      <w:r w:rsidR="00D026BC" w:rsidRPr="003D2BD1">
        <w:rPr>
          <w:rFonts w:ascii="Eras Medium ITC" w:hAnsi="Eras Medium ITC" w:cs="Arial"/>
          <w:sz w:val="24"/>
          <w:szCs w:val="24"/>
          <w:shd w:val="clear" w:color="auto" w:fill="FFFFFF"/>
        </w:rPr>
        <w:t>Coronel</w:t>
      </w:r>
      <w:r w:rsidR="00C43B22" w:rsidRPr="003D2BD1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="00D026BC" w:rsidRPr="003D2BD1">
        <w:rPr>
          <w:rFonts w:ascii="Eras Medium ITC" w:eastAsia="Times New Roman" w:hAnsi="Eras Medium ITC" w:cs="Times New Roman"/>
          <w:b/>
          <w:bCs/>
          <w:color w:val="000000"/>
          <w:sz w:val="24"/>
          <w:szCs w:val="24"/>
          <w:lang w:eastAsia="es-CO"/>
        </w:rPr>
        <w:t>JUAN CARLOS RODRÍGUEZ ACOSTA</w:t>
      </w:r>
      <w:r w:rsidR="00D2489E" w:rsidRPr="003D2BD1">
        <w:rPr>
          <w:rFonts w:ascii="Eras Medium ITC" w:hAnsi="Eras Medium ITC"/>
          <w:sz w:val="24"/>
          <w:szCs w:val="24"/>
          <w:lang w:val="es-ES" w:eastAsia="es-MX"/>
        </w:rPr>
        <w:t>comandante de</w:t>
      </w:r>
      <w:r w:rsidR="00D026BC" w:rsidRPr="003D2BD1">
        <w:rPr>
          <w:rFonts w:ascii="Eras Medium ITC" w:hAnsi="Eras Medium ITC"/>
          <w:sz w:val="24"/>
          <w:szCs w:val="24"/>
          <w:lang w:val="es-ES" w:eastAsia="es-MX"/>
        </w:rPr>
        <w:t>l Departamento de Policía Nariño</w:t>
      </w:r>
      <w:r w:rsidR="00C43B22" w:rsidRPr="003D2BD1">
        <w:rPr>
          <w:rFonts w:ascii="Eras Medium ITC" w:hAnsi="Eras Medium ITC"/>
          <w:sz w:val="24"/>
          <w:szCs w:val="24"/>
          <w:lang w:val="es-ES" w:eastAsia="es-MX"/>
        </w:rPr>
        <w:t xml:space="preserve"> </w:t>
      </w:r>
      <w:r w:rsidRPr="003D2BD1">
        <w:rPr>
          <w:rFonts w:ascii="Eras Medium ITC" w:hAnsi="Eras Medium ITC"/>
          <w:sz w:val="24"/>
          <w:szCs w:val="24"/>
        </w:rPr>
        <w:t xml:space="preserve">por las </w:t>
      </w:r>
      <w:r w:rsidR="00D026BC" w:rsidRPr="003D2BD1">
        <w:rPr>
          <w:rFonts w:ascii="Eras Medium ITC" w:hAnsi="Eras Medium ITC"/>
          <w:sz w:val="24"/>
          <w:szCs w:val="24"/>
        </w:rPr>
        <w:t xml:space="preserve">posibles </w:t>
      </w:r>
      <w:r w:rsidRPr="003D2BD1">
        <w:rPr>
          <w:rFonts w:ascii="Eras Medium ITC" w:hAnsi="Eras Medium ITC"/>
          <w:sz w:val="24"/>
          <w:szCs w:val="24"/>
        </w:rPr>
        <w:t>violaciones al Derecho In</w:t>
      </w:r>
      <w:bookmarkStart w:id="0" w:name="_GoBack"/>
      <w:bookmarkEnd w:id="0"/>
      <w:r w:rsidRPr="003D2BD1">
        <w:rPr>
          <w:rFonts w:ascii="Eras Medium ITC" w:hAnsi="Eras Medium ITC"/>
          <w:sz w:val="24"/>
          <w:szCs w:val="24"/>
        </w:rPr>
        <w:t xml:space="preserve">ternacional de los Derechos Humanos </w:t>
      </w:r>
      <w:r w:rsidR="00D2489E" w:rsidRPr="003D2BD1">
        <w:rPr>
          <w:rFonts w:ascii="Eras Medium ITC" w:hAnsi="Eras Medium ITC"/>
          <w:sz w:val="24"/>
          <w:szCs w:val="24"/>
        </w:rPr>
        <w:t xml:space="preserve">que puedan ser </w:t>
      </w:r>
      <w:r w:rsidRPr="003D2BD1">
        <w:rPr>
          <w:rFonts w:ascii="Eras Medium ITC" w:hAnsi="Eras Medium ITC"/>
          <w:sz w:val="24"/>
          <w:szCs w:val="24"/>
        </w:rPr>
        <w:t xml:space="preserve">cometidas por integrantes de fuerzas armadas regulares en la zona de operaciones de las unidades </w:t>
      </w:r>
      <w:r w:rsidR="00D026BC" w:rsidRPr="003D2BD1">
        <w:rPr>
          <w:rFonts w:ascii="Eras Medium ITC" w:hAnsi="Eras Medium ITC"/>
          <w:sz w:val="24"/>
          <w:szCs w:val="24"/>
        </w:rPr>
        <w:t xml:space="preserve">policiales </w:t>
      </w:r>
      <w:r w:rsidRPr="003D2BD1">
        <w:rPr>
          <w:rFonts w:ascii="Eras Medium ITC" w:hAnsi="Eras Medium ITC"/>
          <w:sz w:val="24"/>
          <w:szCs w:val="24"/>
        </w:rPr>
        <w:t>que dirigen</w:t>
      </w:r>
    </w:p>
    <w:p w:rsidR="00D026BC" w:rsidRPr="003D2BD1" w:rsidRDefault="00D026BC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EXIGIMOS</w:t>
      </w:r>
    </w:p>
    <w:p w:rsidR="00F0725F" w:rsidRPr="003D2BD1" w:rsidRDefault="00F0725F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 xml:space="preserve">Responsabilidad estatal frente a los derechos a la vida, la libertad, la seguridad personal, la integridad física y psicológica, la intimidad personal, familiar y su hogar, </w:t>
      </w:r>
      <w:r w:rsidR="00F0725F" w:rsidRPr="003D2BD1">
        <w:rPr>
          <w:rFonts w:ascii="Eras Medium ITC" w:hAnsi="Eras Medium ITC"/>
          <w:b/>
          <w:sz w:val="24"/>
          <w:szCs w:val="24"/>
        </w:rPr>
        <w:t xml:space="preserve">a la </w:t>
      </w:r>
      <w:r w:rsidR="00934137" w:rsidRPr="003D2BD1">
        <w:rPr>
          <w:rFonts w:ascii="Eras Medium ITC" w:hAnsi="Eras Medium ITC"/>
          <w:b/>
          <w:sz w:val="24"/>
          <w:szCs w:val="24"/>
        </w:rPr>
        <w:t>honra</w:t>
      </w:r>
      <w:r w:rsidR="00F0725F" w:rsidRPr="003D2BD1">
        <w:rPr>
          <w:rFonts w:ascii="Eras Medium ITC" w:hAnsi="Eras Medium ITC"/>
          <w:b/>
          <w:sz w:val="24"/>
          <w:szCs w:val="24"/>
        </w:rPr>
        <w:t xml:space="preserve"> y reputación y </w:t>
      </w:r>
      <w:r w:rsidRPr="003D2BD1">
        <w:rPr>
          <w:rFonts w:ascii="Eras Medium ITC" w:hAnsi="Eras Medium ITC"/>
          <w:b/>
          <w:sz w:val="24"/>
          <w:szCs w:val="24"/>
        </w:rPr>
        <w:t xml:space="preserve">al trabajo, de </w:t>
      </w:r>
      <w:r w:rsidR="00934137" w:rsidRPr="003D2BD1">
        <w:rPr>
          <w:rFonts w:ascii="Eras Medium ITC" w:hAnsi="Eras Medium ITC"/>
          <w:b/>
          <w:sz w:val="24"/>
          <w:szCs w:val="24"/>
        </w:rPr>
        <w:t xml:space="preserve">los habitantes del Corregimiento </w:t>
      </w:r>
      <w:r w:rsidR="009A1511" w:rsidRPr="003D2BD1">
        <w:rPr>
          <w:rFonts w:ascii="Eras Medium ITC" w:hAnsi="Eras Medium ITC"/>
          <w:b/>
          <w:sz w:val="24"/>
          <w:szCs w:val="24"/>
        </w:rPr>
        <w:t>Llorente</w:t>
      </w:r>
      <w:r w:rsidRPr="003D2BD1">
        <w:rPr>
          <w:rFonts w:ascii="Eras Medium ITC" w:hAnsi="Eras Medium ITC"/>
          <w:b/>
          <w:sz w:val="24"/>
          <w:szCs w:val="24"/>
        </w:rPr>
        <w:t xml:space="preserve"> </w:t>
      </w:r>
      <w:r w:rsidR="009A1511" w:rsidRPr="003D2BD1">
        <w:rPr>
          <w:rFonts w:ascii="Eras Medium ITC" w:hAnsi="Eras Medium ITC"/>
          <w:b/>
          <w:sz w:val="24"/>
          <w:szCs w:val="24"/>
        </w:rPr>
        <w:t>del M</w:t>
      </w:r>
      <w:r w:rsidRPr="003D2BD1">
        <w:rPr>
          <w:rFonts w:ascii="Eras Medium ITC" w:hAnsi="Eras Medium ITC"/>
          <w:b/>
          <w:sz w:val="24"/>
          <w:szCs w:val="24"/>
        </w:rPr>
        <w:t>unicipio de</w:t>
      </w:r>
      <w:r w:rsidR="009A1511" w:rsidRPr="003D2BD1">
        <w:rPr>
          <w:rFonts w:ascii="Eras Medium ITC" w:hAnsi="Eras Medium ITC"/>
          <w:b/>
          <w:sz w:val="24"/>
          <w:szCs w:val="24"/>
        </w:rPr>
        <w:t xml:space="preserve"> </w:t>
      </w:r>
      <w:proofErr w:type="spellStart"/>
      <w:r w:rsidR="009A1511" w:rsidRPr="003D2BD1">
        <w:rPr>
          <w:rFonts w:ascii="Eras Medium ITC" w:hAnsi="Eras Medium ITC"/>
          <w:b/>
          <w:sz w:val="24"/>
          <w:szCs w:val="24"/>
        </w:rPr>
        <w:t>Tumaco</w:t>
      </w:r>
      <w:proofErr w:type="spellEnd"/>
      <w:r w:rsidR="00934137" w:rsidRPr="003D2BD1">
        <w:rPr>
          <w:rFonts w:ascii="Eras Medium ITC" w:hAnsi="Eras Medium ITC"/>
          <w:b/>
          <w:sz w:val="24"/>
          <w:szCs w:val="24"/>
        </w:rPr>
        <w:t>.</w:t>
      </w:r>
    </w:p>
    <w:p w:rsidR="00F0725F" w:rsidRPr="003D2BD1" w:rsidRDefault="00F0725F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AL ESTADO COLOMBIANO</w:t>
      </w:r>
    </w:p>
    <w:p w:rsidR="009D05F6" w:rsidRPr="003D2BD1" w:rsidRDefault="009D05F6" w:rsidP="009341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El inmediato cumplimiento de las reiteradas recomendaciones que sobre el respeto y acatamiento del Derecho Internacional de los Derechos Humanos ha formulado la Comisión de Derechos Humanos de las Naciones Unidas, La comisión Interamericana de Derechos Humanos de la OEA y demás organismos internacionales.</w:t>
      </w:r>
    </w:p>
    <w:p w:rsidR="009D05F6" w:rsidRPr="003D2BD1" w:rsidRDefault="009D05F6" w:rsidP="009341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Adelantar las medidas necesarias para lograr garantizar los derechos a la </w:t>
      </w:r>
      <w:r w:rsidR="00D2489E" w:rsidRPr="003D2BD1">
        <w:rPr>
          <w:rFonts w:ascii="Eras Medium ITC" w:hAnsi="Eras Medium ITC"/>
          <w:sz w:val="24"/>
          <w:szCs w:val="24"/>
        </w:rPr>
        <w:t xml:space="preserve">vida, la libertad, la seguridad personal, la integridad física y psicológica, la intimidad personal, familiar y su hogar, a la honra y reputación y al trabajo, </w:t>
      </w:r>
      <w:r w:rsidR="009A1511" w:rsidRPr="003D2BD1">
        <w:rPr>
          <w:rFonts w:ascii="Eras Medium ITC" w:hAnsi="Eras Medium ITC"/>
          <w:sz w:val="24"/>
          <w:szCs w:val="24"/>
        </w:rPr>
        <w:t xml:space="preserve">de los habitantes del Corregimiento Llorente del Municipio de </w:t>
      </w:r>
      <w:proofErr w:type="spellStart"/>
      <w:r w:rsidR="009A1511" w:rsidRPr="003D2BD1">
        <w:rPr>
          <w:rFonts w:ascii="Eras Medium ITC" w:hAnsi="Eras Medium ITC"/>
          <w:sz w:val="24"/>
          <w:szCs w:val="24"/>
        </w:rPr>
        <w:t>Tumaco</w:t>
      </w:r>
      <w:proofErr w:type="spellEnd"/>
      <w:r w:rsidRPr="003D2BD1">
        <w:rPr>
          <w:rFonts w:ascii="Eras Medium ITC" w:hAnsi="Eras Medium ITC"/>
          <w:sz w:val="24"/>
          <w:szCs w:val="24"/>
        </w:rPr>
        <w:t xml:space="preserve">, que se están </w:t>
      </w:r>
      <w:r w:rsidRPr="003D2BD1">
        <w:rPr>
          <w:rFonts w:ascii="Eras Medium ITC" w:hAnsi="Eras Medium ITC"/>
          <w:sz w:val="24"/>
          <w:szCs w:val="24"/>
        </w:rPr>
        <w:lastRenderedPageBreak/>
        <w:t xml:space="preserve">viendo afectados por la </w:t>
      </w:r>
      <w:r w:rsidR="00D2489E" w:rsidRPr="003D2BD1">
        <w:rPr>
          <w:rFonts w:ascii="Eras Medium ITC" w:hAnsi="Eras Medium ITC"/>
          <w:sz w:val="24"/>
          <w:szCs w:val="24"/>
        </w:rPr>
        <w:t xml:space="preserve">posible </w:t>
      </w:r>
      <w:r w:rsidRPr="003D2BD1">
        <w:rPr>
          <w:rFonts w:ascii="Eras Medium ITC" w:hAnsi="Eras Medium ITC"/>
          <w:sz w:val="24"/>
          <w:szCs w:val="24"/>
        </w:rPr>
        <w:t xml:space="preserve">acción arbitraria de fuerzas armadas regulares en áreas de operaciones </w:t>
      </w:r>
      <w:r w:rsidR="009A1511" w:rsidRPr="003D2BD1">
        <w:rPr>
          <w:rFonts w:ascii="Eras Medium ITC" w:hAnsi="Eras Medium ITC"/>
          <w:sz w:val="24"/>
          <w:szCs w:val="24"/>
        </w:rPr>
        <w:t>Policiales</w:t>
      </w:r>
      <w:r w:rsidRPr="003D2BD1">
        <w:rPr>
          <w:rFonts w:ascii="Eras Medium ITC" w:hAnsi="Eras Medium ITC"/>
          <w:sz w:val="24"/>
          <w:szCs w:val="24"/>
        </w:rPr>
        <w:t xml:space="preserve"> del Estado Colombiano.</w:t>
      </w:r>
    </w:p>
    <w:p w:rsidR="00934137" w:rsidRPr="003D2BD1" w:rsidRDefault="00934137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 xml:space="preserve">A LA GOBERNACIÓN </w:t>
      </w:r>
      <w:r w:rsidR="009A1511" w:rsidRPr="003D2BD1">
        <w:rPr>
          <w:rFonts w:ascii="Eras Medium ITC" w:hAnsi="Eras Medium ITC"/>
          <w:b/>
          <w:sz w:val="24"/>
          <w:szCs w:val="24"/>
        </w:rPr>
        <w:t>DE NARIÑO</w:t>
      </w:r>
    </w:p>
    <w:p w:rsidR="009A1511" w:rsidRPr="003D2BD1" w:rsidRDefault="009A1511" w:rsidP="009A15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Adelantar las medidas necesarias para lograr garantizar los derechos a la vida, la libertad, la seguridad personal, la integridad física y psicológica, la intimidad personal, familiar y su hogar, a la honra y reputación y al trabajo, de los habitantes del Corregimiento Llorente del Municipio de </w:t>
      </w:r>
      <w:proofErr w:type="spellStart"/>
      <w:r w:rsidRPr="003D2BD1">
        <w:rPr>
          <w:rFonts w:ascii="Eras Medium ITC" w:hAnsi="Eras Medium ITC"/>
          <w:sz w:val="24"/>
          <w:szCs w:val="24"/>
        </w:rPr>
        <w:t>Tumaco</w:t>
      </w:r>
      <w:proofErr w:type="spellEnd"/>
      <w:r w:rsidRPr="003D2BD1">
        <w:rPr>
          <w:rFonts w:ascii="Eras Medium ITC" w:hAnsi="Eras Medium ITC"/>
          <w:sz w:val="24"/>
          <w:szCs w:val="24"/>
        </w:rPr>
        <w:t>, que se están viendo afectados por la posible acción arbitraria de fuerzas armadas regulares en áreas de operaciones Policiales del Estado Colombiano.</w:t>
      </w:r>
    </w:p>
    <w:p w:rsidR="00934137" w:rsidRPr="003D2BD1" w:rsidRDefault="00934137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A LA DEFENSORÍA DEL PUEBLO</w:t>
      </w:r>
    </w:p>
    <w:p w:rsidR="00934137" w:rsidRPr="003D2BD1" w:rsidRDefault="009D05F6" w:rsidP="009A15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 xml:space="preserve">Cumplir con su papel institucional de velar por la garantía y el respeto a los derechos constitucionales a la </w:t>
      </w:r>
      <w:r w:rsidR="009A1511" w:rsidRPr="003D2BD1">
        <w:rPr>
          <w:rFonts w:ascii="Eras Medium ITC" w:hAnsi="Eras Medium ITC"/>
          <w:sz w:val="24"/>
          <w:szCs w:val="24"/>
        </w:rPr>
        <w:t xml:space="preserve">vida, la libertad, la seguridad personal, la integridad física y psicológica, la intimidad personal, familiar y su hogar, a la honra y reputación y al trabajo, de los habitantes del Corregimiento Llorente del Municipio de </w:t>
      </w:r>
      <w:proofErr w:type="spellStart"/>
      <w:r w:rsidR="009A1511" w:rsidRPr="003D2BD1">
        <w:rPr>
          <w:rFonts w:ascii="Eras Medium ITC" w:hAnsi="Eras Medium ITC"/>
          <w:sz w:val="24"/>
          <w:szCs w:val="24"/>
        </w:rPr>
        <w:t>Tumaco</w:t>
      </w:r>
      <w:proofErr w:type="spellEnd"/>
      <w:r w:rsidR="009A1511" w:rsidRPr="003D2BD1">
        <w:rPr>
          <w:rFonts w:ascii="Eras Medium ITC" w:hAnsi="Eras Medium ITC"/>
          <w:sz w:val="24"/>
          <w:szCs w:val="24"/>
        </w:rPr>
        <w:t>, que se están viendo afectados por la posible acción arbitraria de fuerzas armadas regulares en áreas de operaciones Policiales del Estado Colombiano.</w:t>
      </w:r>
    </w:p>
    <w:p w:rsidR="009A1511" w:rsidRPr="003D2BD1" w:rsidRDefault="009A1511" w:rsidP="009A1511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34137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SOLICITAMOS</w:t>
      </w:r>
    </w:p>
    <w:p w:rsidR="00934137" w:rsidRPr="003D2BD1" w:rsidRDefault="00934137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A LA OFICINA DEL ALTO COMISIONADO DE LAS NACIONES UNIDAS PARA LOS DERECHOS HUMANOS (OACNUDH)</w:t>
      </w:r>
    </w:p>
    <w:p w:rsidR="00934137" w:rsidRPr="003D2BD1" w:rsidRDefault="00934137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En el marco del cumplimiento de su mandato, prestar toda su gestión para que las actuaciones del Estado Colombiano se apeguen a las Normas internas y externas que se ha comprometido a respetar y que se inicien las investigaciones a que haya lugar por el desconocimiento de las mismas.</w:t>
      </w:r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INSTAMOS A LOS ORGANISMOS DE DERECHOS HUMANOS Y ORGANIZACIONES POPULARES A MANTENERSE ATENTOS Y ALERTA LA CRITICA SITUACIÓN DE DERECHOS HUMANOS QUE ESTÁ AFRONTANDO EL DE</w:t>
      </w:r>
      <w:r w:rsidR="009A1511" w:rsidRPr="003D2BD1">
        <w:rPr>
          <w:rFonts w:ascii="Eras Medium ITC" w:hAnsi="Eras Medium ITC"/>
          <w:b/>
          <w:sz w:val="24"/>
          <w:szCs w:val="24"/>
        </w:rPr>
        <w:t>PARTAMENTO DE NARIÑO</w:t>
      </w:r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RED DE DERECHOS HUMANOS DEL SUROCCIDENTE COLOMBIANO “FRANCISCO ISAÍAS CIFUENTES”</w:t>
      </w:r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COMISIÓN DE DERECHOS HUMANOS DEL MOVIMIENTO POLÍTICO Y SOCIAL MARCHA PATRIÓTICA.</w:t>
      </w:r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D2489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11</w:t>
      </w:r>
      <w:r w:rsidR="00D56B2C" w:rsidRPr="003D2BD1">
        <w:rPr>
          <w:rFonts w:ascii="Eras Medium ITC" w:hAnsi="Eras Medium ITC"/>
          <w:b/>
          <w:sz w:val="24"/>
          <w:szCs w:val="24"/>
        </w:rPr>
        <w:t xml:space="preserve"> FEBRERO</w:t>
      </w:r>
      <w:r w:rsidR="009D05F6" w:rsidRPr="003D2BD1">
        <w:rPr>
          <w:rFonts w:ascii="Eras Medium ITC" w:hAnsi="Eras Medium ITC"/>
          <w:b/>
          <w:sz w:val="24"/>
          <w:szCs w:val="24"/>
        </w:rPr>
        <w:t xml:space="preserve"> DE 2016</w:t>
      </w:r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INSTITUCIONES A DONDE SE DEBEN DIRIGIR</w:t>
      </w:r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JUAN MANUEL SANTOS CALDERÓN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Presidente de la República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lastRenderedPageBreak/>
        <w:t>Carrera 8 No. 7 -26 Palacio de Cauca Bogotá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Fax. 5662071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Fax: (+57 1) 566.20.71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E-mail: </w:t>
      </w:r>
      <w:hyperlink r:id="rId7" w:history="1">
        <w:r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comunicacionesvp@presidencia.gov.co</w:t>
        </w:r>
      </w:hyperlink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GERMAN VARGAS LLERAS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Vicepresidente de la República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Carrera 8 No.7-57 Bogotá D.C.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LUIS CARLOS VILLEGAS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Ministro de la Defensa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Avenida El dorado con carrera 52 CAN Bogotá D.C.</w:t>
      </w:r>
    </w:p>
    <w:p w:rsidR="009D05F6" w:rsidRPr="003D2BD1" w:rsidRDefault="0076300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8" w:history="1">
        <w:r w:rsidR="009D05F6"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siden@mindefensa.gov.co</w:t>
        </w:r>
      </w:hyperlink>
      <w:r w:rsidR="009D05F6" w:rsidRPr="003D2BD1">
        <w:rPr>
          <w:rFonts w:ascii="Eras Medium ITC" w:hAnsi="Eras Medium ITC"/>
          <w:sz w:val="24"/>
          <w:szCs w:val="24"/>
        </w:rPr>
        <w:t>, </w:t>
      </w:r>
      <w:hyperlink r:id="rId9" w:history="1">
        <w:r w:rsidR="009D05F6"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infprotocol@mindefensa.gov.co</w:t>
        </w:r>
      </w:hyperlink>
      <w:r w:rsidR="009D05F6" w:rsidRPr="003D2BD1">
        <w:rPr>
          <w:rFonts w:ascii="Eras Medium ITC" w:hAnsi="Eras Medium ITC"/>
          <w:sz w:val="24"/>
          <w:szCs w:val="24"/>
        </w:rPr>
        <w:t>, </w:t>
      </w:r>
      <w:hyperlink r:id="rId10" w:history="1">
        <w:r w:rsidR="009D05F6"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mdn@cable.net.co</w:t>
        </w:r>
      </w:hyperlink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JUAN FERNANDO CRISTO.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Ministro del Interior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Carrera 9a. No. 14-10 - Bogotá, D.C.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e-mail: </w:t>
      </w:r>
      <w:hyperlink r:id="rId11" w:history="1">
        <w:r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ministro@minjusticia.gov.co</w:t>
        </w:r>
      </w:hyperlink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PBX (+57) 444 31 00 Ext. 1820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YESID REYES ALVARADO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Ministro de Justicia y del Derecho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LUIS EDUARDO MONTEALEGRE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Fiscal General de la Nación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Diagonal 22B No. 52-01 - Bogotá, D.C.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Teléfonos: 570 20 00 - 414 90 00</w:t>
      </w:r>
    </w:p>
    <w:p w:rsidR="009D05F6" w:rsidRPr="003D2BD1" w:rsidRDefault="0076300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12" w:history="1">
        <w:r w:rsidR="009D05F6"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contacto@fiscalia.gov.co</w:t>
        </w:r>
      </w:hyperlink>
      <w:r w:rsidR="009D05F6" w:rsidRPr="003D2BD1">
        <w:rPr>
          <w:rFonts w:ascii="Eras Medium ITC" w:hAnsi="Eras Medium ITC"/>
          <w:sz w:val="24"/>
          <w:szCs w:val="24"/>
        </w:rPr>
        <w:t>, </w:t>
      </w:r>
      <w:hyperlink r:id="rId13" w:history="1">
        <w:r w:rsidR="009D05F6"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denuncie@fiscalia.gov.co</w:t>
        </w:r>
      </w:hyperlink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Defensor del Pueblo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Calle 55 # 10-32, Bogotá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Fax: (+571) 640.04.91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E-mail: </w:t>
      </w:r>
      <w:hyperlink r:id="rId14" w:history="1">
        <w:r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secretaria_privada@hotmail.com</w:t>
        </w:r>
      </w:hyperlink>
      <w:r w:rsidRPr="003D2BD1">
        <w:rPr>
          <w:rFonts w:ascii="Eras Medium ITC" w:hAnsi="Eras Medium ITC"/>
          <w:sz w:val="24"/>
          <w:szCs w:val="24"/>
        </w:rPr>
        <w:t>, </w:t>
      </w:r>
      <w:hyperlink r:id="rId15" w:history="1">
        <w:r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agenda@agenda.gov.co</w:t>
        </w:r>
      </w:hyperlink>
      <w:r w:rsidRPr="003D2BD1">
        <w:rPr>
          <w:rFonts w:ascii="Eras Medium ITC" w:hAnsi="Eras Medium ITC"/>
          <w:sz w:val="24"/>
          <w:szCs w:val="24"/>
        </w:rPr>
        <w:t>,</w:t>
      </w:r>
    </w:p>
    <w:p w:rsidR="009D05F6" w:rsidRPr="003D2BD1" w:rsidRDefault="0076300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16" w:history="1">
        <w:r w:rsidR="009D05F6"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defensoria@defensoria.org.co</w:t>
        </w:r>
      </w:hyperlink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ALEJANDRO ORDOÑEZ MALDONADO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Procurador General de la Nación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Cra. 5 No.15 – 80F Bogotá D.C.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proofErr w:type="gramStart"/>
      <w:r w:rsidRPr="003D2BD1">
        <w:rPr>
          <w:rFonts w:ascii="Eras Medium ITC" w:hAnsi="Eras Medium ITC"/>
          <w:sz w:val="24"/>
          <w:szCs w:val="24"/>
        </w:rPr>
        <w:t>anticorrupció</w:t>
      </w:r>
      <w:proofErr w:type="gramEnd"/>
      <w:r w:rsidRPr="003D2BD1">
        <w:rPr>
          <w:rFonts w:ascii="Eras Medium ITC" w:hAnsi="Eras Medium ITC"/>
          <w:sz w:val="24"/>
          <w:szCs w:val="24"/>
        </w:rPr>
        <w:t> </w:t>
      </w:r>
      <w:hyperlink r:id="rId17" w:history="1">
        <w:r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n@presidencia.gov.co</w:t>
        </w:r>
      </w:hyperlink>
      <w:r w:rsidRPr="003D2BD1">
        <w:rPr>
          <w:rFonts w:ascii="Eras Medium ITC" w:hAnsi="Eras Medium ITC"/>
          <w:sz w:val="24"/>
          <w:szCs w:val="24"/>
        </w:rPr>
        <w:t>, reygon@procuraduría.gov.co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OFICINA EN COLOMBIA DEL ALTO COMISIONADO DE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t>NACIONES UNIDAS PARA LOS DERECHOS HUMANOS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Calle 114 No. 9-45 Torre B Oficina 1101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Edificio TeleportBussines Park – Bogotá, Colombia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Teléfono PBX (57-1) 629 3636 (57-1) 629 3636 Fax (57-1) 629 3637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3D2BD1">
        <w:rPr>
          <w:rFonts w:ascii="Eras Medium ITC" w:hAnsi="Eras Medium ITC"/>
          <w:sz w:val="24"/>
          <w:szCs w:val="24"/>
        </w:rPr>
        <w:t>E-mail: </w:t>
      </w:r>
      <w:hyperlink r:id="rId18" w:history="1">
        <w:r w:rsidRPr="003D2BD1">
          <w:rPr>
            <w:rStyle w:val="Hipervnculo"/>
            <w:rFonts w:ascii="Eras Medium ITC" w:hAnsi="Eras Medium ITC"/>
            <w:color w:val="auto"/>
            <w:sz w:val="24"/>
            <w:szCs w:val="24"/>
          </w:rPr>
          <w:t>oacnudh@hchr.org.co</w:t>
        </w:r>
      </w:hyperlink>
    </w:p>
    <w:p w:rsidR="00934137" w:rsidRPr="003D2BD1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3D2BD1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3D2BD1">
        <w:rPr>
          <w:rFonts w:ascii="Eras Medium ITC" w:hAnsi="Eras Medium ITC"/>
          <w:b/>
          <w:sz w:val="24"/>
          <w:szCs w:val="24"/>
        </w:rPr>
        <w:lastRenderedPageBreak/>
        <w:t>NOTA: FAVOR REMITIR CORREO ELECTRÓNICO</w:t>
      </w:r>
      <w:hyperlink r:id="rId19" w:history="1">
        <w:r w:rsidRPr="003D2BD1">
          <w:rPr>
            <w:rStyle w:val="Hipervnculo"/>
            <w:rFonts w:ascii="Eras Medium ITC" w:hAnsi="Eras Medium ITC"/>
            <w:b/>
            <w:color w:val="auto"/>
            <w:sz w:val="24"/>
            <w:szCs w:val="24"/>
          </w:rPr>
          <w:t>redfcifuentes@gmail.com</w:t>
        </w:r>
      </w:hyperlink>
      <w:r w:rsidRPr="003D2BD1">
        <w:rPr>
          <w:rFonts w:ascii="Eras Medium ITC" w:hAnsi="Eras Medium ITC"/>
          <w:b/>
          <w:sz w:val="24"/>
          <w:szCs w:val="24"/>
        </w:rPr>
        <w:t>LOS OFICIOS, GESTIONES E INFORME DE LAS ACCIONES QUE ADELANTEN CON BASE EN ESTA INFORMACIÓ</w:t>
      </w:r>
    </w:p>
    <w:p w:rsidR="009D05F6" w:rsidRPr="003D2BD1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6B1B8D" w:rsidRPr="003D2BD1" w:rsidRDefault="006B1B8D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sectPr w:rsidR="006B1B8D" w:rsidRPr="003D2BD1" w:rsidSect="009E1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259D"/>
    <w:multiLevelType w:val="hybridMultilevel"/>
    <w:tmpl w:val="4BA2E3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9D05F6"/>
    <w:rsid w:val="00042D2C"/>
    <w:rsid w:val="00050932"/>
    <w:rsid w:val="003D2BD1"/>
    <w:rsid w:val="003E12DC"/>
    <w:rsid w:val="00514269"/>
    <w:rsid w:val="00553CB5"/>
    <w:rsid w:val="00584134"/>
    <w:rsid w:val="0068597F"/>
    <w:rsid w:val="006B1B8D"/>
    <w:rsid w:val="00710254"/>
    <w:rsid w:val="00763006"/>
    <w:rsid w:val="007C291D"/>
    <w:rsid w:val="00895313"/>
    <w:rsid w:val="00934137"/>
    <w:rsid w:val="00941157"/>
    <w:rsid w:val="009664F8"/>
    <w:rsid w:val="00981487"/>
    <w:rsid w:val="009A1511"/>
    <w:rsid w:val="009D05F6"/>
    <w:rsid w:val="009E17DE"/>
    <w:rsid w:val="009F7281"/>
    <w:rsid w:val="00B167DF"/>
    <w:rsid w:val="00C12239"/>
    <w:rsid w:val="00C43B22"/>
    <w:rsid w:val="00C5247A"/>
    <w:rsid w:val="00C56210"/>
    <w:rsid w:val="00C90908"/>
    <w:rsid w:val="00D026BC"/>
    <w:rsid w:val="00D2489E"/>
    <w:rsid w:val="00D56B2C"/>
    <w:rsid w:val="00E760D2"/>
    <w:rsid w:val="00E81652"/>
    <w:rsid w:val="00ED10A4"/>
    <w:rsid w:val="00F04CC4"/>
    <w:rsid w:val="00F0725F"/>
    <w:rsid w:val="00F7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F6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5F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E17DE"/>
  </w:style>
  <w:style w:type="paragraph" w:styleId="Sinespaciado">
    <w:name w:val="No Spacing"/>
    <w:uiPriority w:val="1"/>
    <w:qFormat/>
    <w:rsid w:val="009E17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9341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6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B22"/>
    <w:rPr>
      <w:rFonts w:ascii="Tahoma" w:eastAsiaTheme="minorHAnsi" w:hAnsi="Tahoma" w:cs="Tahoma"/>
      <w:sz w:val="16"/>
      <w:szCs w:val="16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F6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5F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E17DE"/>
  </w:style>
  <w:style w:type="paragraph" w:styleId="Sinespaciado">
    <w:name w:val="No Spacing"/>
    <w:uiPriority w:val="1"/>
    <w:qFormat/>
    <w:rsid w:val="009E17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9341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870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407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541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627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en@mindefensa.gov.co" TargetMode="External"/><Relationship Id="rId13" Type="http://schemas.openxmlformats.org/officeDocument/2006/relationships/hyperlink" Target="mailto:denuncie@fiscalia.gov.co" TargetMode="External"/><Relationship Id="rId18" Type="http://schemas.openxmlformats.org/officeDocument/2006/relationships/hyperlink" Target="mailto:oacnudh@hchr.org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municacionesvp@presidencia.gov.co" TargetMode="External"/><Relationship Id="rId12" Type="http://schemas.openxmlformats.org/officeDocument/2006/relationships/hyperlink" Target="mailto:contacto@fiscalia.gov.co" TargetMode="External"/><Relationship Id="rId17" Type="http://schemas.openxmlformats.org/officeDocument/2006/relationships/hyperlink" Target="mailto:n@presidencia.gov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defensoria@defensoria.org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inistro@minjusticia.gov.co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genda@agenda.gov.co" TargetMode="External"/><Relationship Id="rId10" Type="http://schemas.openxmlformats.org/officeDocument/2006/relationships/hyperlink" Target="mailto:mdn@cable.net.co" TargetMode="External"/><Relationship Id="rId19" Type="http://schemas.openxmlformats.org/officeDocument/2006/relationships/hyperlink" Target="mailto:redfcifuent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protocol@mindefensa.gov.co" TargetMode="External"/><Relationship Id="rId14" Type="http://schemas.openxmlformats.org/officeDocument/2006/relationships/hyperlink" Target="mailto:secretaria_privada@hot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1403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 mac</dc:creator>
  <cp:lastModifiedBy>CRD</cp:lastModifiedBy>
  <cp:revision>7</cp:revision>
  <dcterms:created xsi:type="dcterms:W3CDTF">2016-02-11T16:59:00Z</dcterms:created>
  <dcterms:modified xsi:type="dcterms:W3CDTF">2016-02-11T21:19:00Z</dcterms:modified>
</cp:coreProperties>
</file>